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D97" w:rsidRDefault="00AA5D97" w:rsidP="00DF610E">
      <w:pPr>
        <w:pStyle w:val="Nagwek1"/>
        <w:spacing w:after="0" w:afterAutospacing="0"/>
        <w:jc w:val="center"/>
      </w:pPr>
      <w:r>
        <w:t>Grypa ptaków (AI)</w:t>
      </w:r>
    </w:p>
    <w:p w:rsidR="00AA5D97" w:rsidRDefault="00AA5D97" w:rsidP="00DF610E">
      <w:pPr>
        <w:spacing w:after="0"/>
      </w:pPr>
    </w:p>
    <w:p w:rsidR="00AA5D97" w:rsidRPr="00AA5D97" w:rsidRDefault="00AA5D97" w:rsidP="00AA5D9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pl-PL"/>
        </w:rPr>
      </w:pPr>
      <w:r w:rsidRPr="00AA5D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pl-PL"/>
        </w:rPr>
        <w:t>O grypie ptaków</w:t>
      </w:r>
    </w:p>
    <w:p w:rsidR="00AA5D97" w:rsidRPr="00AA5D97" w:rsidRDefault="00AA5D97" w:rsidP="00AA5D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Grypa ptaków (</w:t>
      </w:r>
      <w:r w:rsidRPr="00AA5D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AI - </w:t>
      </w:r>
      <w:proofErr w:type="spellStart"/>
      <w:r w:rsidRPr="00AA5D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Avian</w:t>
      </w:r>
      <w:proofErr w:type="spellEnd"/>
      <w:r w:rsidRPr="00AA5D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influenza</w:t>
      </w: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), d. pomór drobiu (</w:t>
      </w:r>
      <w:r w:rsidRPr="00AA5D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FP - </w:t>
      </w:r>
      <w:proofErr w:type="spellStart"/>
      <w:r w:rsidRPr="00AA5D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Fowl</w:t>
      </w:r>
      <w:proofErr w:type="spellEnd"/>
      <w:r w:rsidRPr="00AA5D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AA5D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plaque</w:t>
      </w:r>
      <w:proofErr w:type="spellEnd"/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należy do chorób zwierząt listy OIE jako </w:t>
      </w:r>
      <w:r w:rsidRPr="00AA5D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niezwykle zakaźna i zaraźliwa choroba wirusowa drobiu</w:t>
      </w: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może powodować śmiertelność do 100%.</w:t>
      </w:r>
    </w:p>
    <w:p w:rsidR="00AA5D97" w:rsidRPr="00AA5D97" w:rsidRDefault="00AA5D97" w:rsidP="00AA5D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Chorobę wywołują niektóre szczepy podtypów H5 i H7 wirusa grypy typu A. (czynnik etiologiczny: wirus z rodziny </w:t>
      </w:r>
      <w:proofErr w:type="spellStart"/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Orthomyxoviridae</w:t>
      </w:r>
      <w:proofErr w:type="spellEnd"/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rodzaju </w:t>
      </w:r>
      <w:proofErr w:type="spellStart"/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Influenzavirus</w:t>
      </w:r>
      <w:proofErr w:type="spellEnd"/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AA5D97" w:rsidRPr="00AA5D97" w:rsidRDefault="00AA5D97" w:rsidP="00AA5D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Zakażone ptaki wydalają wirus w dużych ilościach przede wszystkim z:</w:t>
      </w:r>
    </w:p>
    <w:p w:rsidR="00AA5D97" w:rsidRPr="00AA5D97" w:rsidRDefault="00AA5D97" w:rsidP="00AA5D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kałem</w:t>
      </w:r>
    </w:p>
    <w:p w:rsidR="00AA5D97" w:rsidRPr="00AA5D97" w:rsidRDefault="00AA5D97" w:rsidP="00AA5D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wydzieliną z oczu</w:t>
      </w:r>
    </w:p>
    <w:p w:rsidR="00AA5D97" w:rsidRPr="00AA5D97" w:rsidRDefault="00AA5D97" w:rsidP="00AA5D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wydzieliną z dróg oddechowych</w:t>
      </w:r>
    </w:p>
    <w:p w:rsidR="00AA5D97" w:rsidRPr="00AA5D97" w:rsidRDefault="00AA5D97" w:rsidP="00AA5D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wydychanym powietrzem.</w:t>
      </w:r>
    </w:p>
    <w:p w:rsidR="00AA5D97" w:rsidRPr="00AA5D97" w:rsidRDefault="00AA5D97" w:rsidP="00AA5D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Na zakażenie wirusami grypy ptaków podatne są prawie wszystkie gatunki ptaków zarówno domowych (drób), jak i dzikich wolno żyjących, jednak stopień wrażliwości poszczególnych gatunków jest zróżnicowany:</w:t>
      </w:r>
    </w:p>
    <w:p w:rsidR="00AA5D97" w:rsidRPr="00AA5D97" w:rsidRDefault="00AA5D97" w:rsidP="00AA5D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 kury i indyki - duża wrażliwość na zakażenie, występowanie klinicznej postaci choroby;</w:t>
      </w:r>
    </w:p>
    <w:p w:rsidR="00AA5D97" w:rsidRPr="00AA5D97" w:rsidRDefault="00AA5D97" w:rsidP="00AA5D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kaczki i gęsi - wrażliwość na zakażenie wszystkimi szczepami wirusa AI, ale tylko niektóre bardzo zjadliwe wirusy wywołują kliniczną postać choroby. </w:t>
      </w:r>
      <w:r w:rsidRPr="00AA5D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Drób wodny uważa się za potencjalny rezerwuar i źródło wirusa dla drobiu</w:t>
      </w: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A5D97" w:rsidRPr="00AA5D97" w:rsidRDefault="00AA5D97" w:rsidP="00AA5D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perliczki, przepiórki, bażanty i kuropatwy - wrażliwość podobna jak u kur i indyków;</w:t>
      </w:r>
    </w:p>
    <w:p w:rsidR="00AA5D97" w:rsidRPr="00AA5D97" w:rsidRDefault="00AA5D97" w:rsidP="00AA5D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strusie - u strusi występują objawy oddechowe i nerwowe, biegunka, osłabienie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upadki 20-30%. Emu jest mniej wrażliwe, nie występują objawy kliniczne ani upadki;</w:t>
      </w:r>
    </w:p>
    <w:p w:rsidR="00AA5D97" w:rsidRPr="00AA5D97" w:rsidRDefault="00AA5D97" w:rsidP="00AA5D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ptaki trzymane w klatkach, włączając </w:t>
      </w:r>
      <w:proofErr w:type="spellStart"/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papugowate</w:t>
      </w:r>
      <w:proofErr w:type="spellEnd"/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śpiewające - wirusy AI izolowane na całym świecie od dzikich i egzotycznych ptaków nie były dotąd stwierdzane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ptaków trzymanych w klatkach.</w:t>
      </w:r>
    </w:p>
    <w:p w:rsidR="00DF610E" w:rsidRDefault="00AA5D97" w:rsidP="00DF610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Wirus grypy ptaków może zachowywać aktywność w środowisku kurnika przez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tygodni, zatem istotne jest przy podejrzeniu lub stwierdzeniu choroby, zabezpieczenie pomieszczeń, sprzętu, nawozu oraz dokładne ich oczyszczenie i odkażenie. Wirusy grypy są wrażliwe na powszechnie stosowane środki dezynfekcyjne oraz detergenty. Niszczy go również obróbka termiczna (smażenie, gotowanie).</w:t>
      </w:r>
    </w:p>
    <w:p w:rsidR="009039DB" w:rsidRDefault="009039DB" w:rsidP="00DF610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5D97" w:rsidRPr="00AA5D97" w:rsidRDefault="00AA5D97" w:rsidP="00AA5D9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AA5D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Drogi zakażenia</w:t>
      </w:r>
    </w:p>
    <w:p w:rsidR="00AA5D97" w:rsidRDefault="00AA5D97" w:rsidP="00DF610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Zakażenie następuje głównie drogą oddechową i pokarmową. Najbardziej prawdopodobnym źródłem zakażenia drobiu domowego jest bezpośredni lub pośredni kontakt z wędrującymi ptakami dzikimi, zwykle ptactwem wodnym. Rozprzestrzenienie wirusa może </w:t>
      </w: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następować również poprzez zanieczyszczoną paszę, wodę, nawóz, ściółkę, sprzęt i środki transportu. Bardzo ważną rolę w rozprzestrzenianiu wirusa grypy ptaków odgrywa człowiek, który poprzez zanieczyszczone ubranie, obuwie, sprzęt i produkty może przyczynić się do rozprzestrzeniania choroby.</w:t>
      </w:r>
    </w:p>
    <w:p w:rsidR="009039DB" w:rsidRPr="00AA5D97" w:rsidRDefault="009039DB" w:rsidP="00DF610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5D97" w:rsidRPr="00AA5D97" w:rsidRDefault="00AA5D97" w:rsidP="00AA5D9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AA5D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Zagrożenie dla ludzi</w:t>
      </w:r>
    </w:p>
    <w:p w:rsidR="00AA5D97" w:rsidRPr="00AA5D97" w:rsidRDefault="00AA5D97" w:rsidP="00DF610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Jak dotychczas nie stwierdzono na świecie ani jednego przypadku zakażenia wirusem HPAI/</w:t>
      </w:r>
      <w:r w:rsidRPr="00AA5D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H5N8</w:t>
      </w: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 człowieka i w chwili obecnej </w:t>
      </w:r>
      <w:r w:rsidRPr="00AA5D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ma podstaw do wprowadzania ponadstandardowych środków prewencyjnych w odniesieniu do ludzi</w:t>
      </w: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. Badania genetyczne wirusa H5N8 wykrytego w Polsce wskazują na typowy profil, charakterystyczny dla wirusów ptasich i brak głównych cech przystosowawczych do organizmu człowieka.</w:t>
      </w:r>
    </w:p>
    <w:p w:rsidR="00AA5D97" w:rsidRPr="00AA5D97" w:rsidRDefault="00AA5D97" w:rsidP="00DF610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Biorąc jednak pod uwagę ewolucyjne pochodzenie wirusów H5N8 od </w:t>
      </w:r>
      <w:r w:rsidRPr="00AA5D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H5N1</w:t>
      </w: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generalnie dużą zmienność wirusów grypy, wskazana jest </w:t>
      </w:r>
      <w:r w:rsidRPr="00AA5D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pewna ostrożność</w:t>
      </w: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, szczególnie u</w:t>
      </w:r>
      <w:r w:rsidR="00DF610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zawodowo mających kontakt z drobiem i ptakami dzikimi. Zaleca się stosowanie rutynowych zasad higieny, takich jak mycie rąk ciepłą wodą z mydłem oraz unikanie bezpośredniego kontaktu z drobiem chorym, </w:t>
      </w:r>
      <w:proofErr w:type="spellStart"/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padłym</w:t>
      </w:r>
      <w:proofErr w:type="spellEnd"/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ptactwem dzikim oraz przedmiotami, na których znajdują się ślady ptasich odchodów.</w:t>
      </w:r>
    </w:p>
    <w:p w:rsidR="00DF610E" w:rsidRDefault="00AA5D97" w:rsidP="00DF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Wirus szybko ginie w produktach drobiarskich poddanych obróbce termicznej.</w:t>
      </w:r>
    </w:p>
    <w:p w:rsidR="009039DB" w:rsidRPr="00DF610E" w:rsidRDefault="009039DB" w:rsidP="00DF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5D97" w:rsidRPr="00AA5D97" w:rsidRDefault="00AA5D97" w:rsidP="00AA5D9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AA5D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Objawy</w:t>
      </w:r>
    </w:p>
    <w:p w:rsidR="00AA5D97" w:rsidRPr="00AA5D97" w:rsidRDefault="00AA5D97" w:rsidP="00DF610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Przebieg i objawy kliniczne zakażeń grypy ptaków są zróżnicowane i zależą od zjadliwości wirusa, gatunku i wieku ptaków, towarzyszących zakażeń i stresogennych wpływów środowiska. W zakażeniach wirusami grypy ptaków zasadniczo wyróżnia się dwie postacie choroby:</w:t>
      </w:r>
    </w:p>
    <w:p w:rsidR="00AA5D97" w:rsidRPr="00AA5D97" w:rsidRDefault="00AA5D97" w:rsidP="00AA5D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Nisko zjadliwa grypa ptaków </w:t>
      </w: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AA5D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LPAI - </w:t>
      </w:r>
      <w:proofErr w:type="spellStart"/>
      <w:r w:rsidRPr="00AA5D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Low</w:t>
      </w:r>
      <w:proofErr w:type="spellEnd"/>
      <w:r w:rsidRPr="00AA5D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AA5D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pathogenic</w:t>
      </w:r>
      <w:proofErr w:type="spellEnd"/>
      <w:r w:rsidRPr="00AA5D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AA5D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avian</w:t>
      </w:r>
      <w:proofErr w:type="spellEnd"/>
      <w:r w:rsidRPr="00AA5D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influenza</w:t>
      </w: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) - w przebiegu choroby może dojść do wzrostu zjadliwości wirusa w wyniku mutacji  i</w:t>
      </w:r>
      <w:r w:rsidR="00DF610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przejście w wysoce zjadliwą grypę ptaków: </w:t>
      </w:r>
    </w:p>
    <w:p w:rsidR="00AA5D97" w:rsidRPr="00AA5D97" w:rsidRDefault="00AA5D97" w:rsidP="00AA5D97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objawy kliniczne wahają się od niezauważalnych do umiarkowanych lub ciężkich objawów oddechowych;</w:t>
      </w:r>
    </w:p>
    <w:p w:rsidR="00AA5D97" w:rsidRPr="00AA5D97" w:rsidRDefault="00AA5D97" w:rsidP="00AA5D97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śmiertelność waha się od 3% do 15%;</w:t>
      </w:r>
    </w:p>
    <w:p w:rsidR="00AA5D97" w:rsidRPr="00AA5D97" w:rsidRDefault="00AA5D97" w:rsidP="00AA5D97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produkcja nieśna może spaść o 45%.</w:t>
      </w:r>
    </w:p>
    <w:p w:rsidR="00AA5D97" w:rsidRPr="00AA5D97" w:rsidRDefault="00AA5D97" w:rsidP="00AA5D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Wysoce</w:t>
      </w: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5D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zjadliwa grypa ptaków </w:t>
      </w: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AA5D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HPAI - </w:t>
      </w:r>
      <w:proofErr w:type="spellStart"/>
      <w:r w:rsidRPr="00AA5D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Highly</w:t>
      </w:r>
      <w:proofErr w:type="spellEnd"/>
      <w:r w:rsidRPr="00AA5D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AA5D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pathogenic</w:t>
      </w:r>
      <w:proofErr w:type="spellEnd"/>
      <w:r w:rsidRPr="00AA5D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AA5D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avian</w:t>
      </w:r>
      <w:proofErr w:type="spellEnd"/>
      <w:r w:rsidRPr="00AA5D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influenza</w:t>
      </w: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AA5D97" w:rsidRPr="00AA5D97" w:rsidRDefault="00AA5D97" w:rsidP="00AA5D97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objawy kliniczne to depresja, silne łzawienie, kichanie, duszność, obrzęk zatok podoczodołowych, sinica grzebienia i dzwonków, obrzęk głowy, nastroszenie piór, biegunka, objawy nerwowe;</w:t>
      </w:r>
    </w:p>
    <w:p w:rsidR="00AA5D97" w:rsidRPr="00AA5D97" w:rsidRDefault="00AA5D97" w:rsidP="00AA5D97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gwałtowny spadek lub zatrzymanie produkcji jaj, skorupy miękkie, ostatnie jaja zwykle bez skorup;</w:t>
      </w:r>
    </w:p>
    <w:p w:rsidR="00DF610E" w:rsidRPr="00AA5D97" w:rsidRDefault="00AA5D97" w:rsidP="00DF61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proofErr w:type="spellStart"/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nadostrych</w:t>
      </w:r>
      <w:proofErr w:type="spellEnd"/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ostrych przypadkach padnięcia są nagłe, bez widocznych objawów lub w ciągu 24-48 godzin od pierwszych objawów. Śmiertelność może dochodzić do 100%.</w:t>
      </w:r>
    </w:p>
    <w:p w:rsidR="00AA5D97" w:rsidRPr="00AA5D97" w:rsidRDefault="00AA5D97" w:rsidP="00AA5D9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AA5D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lastRenderedPageBreak/>
        <w:t>Zgłoszenie podejrzenia</w:t>
      </w:r>
    </w:p>
    <w:p w:rsidR="00AA5D97" w:rsidRPr="00AA5D97" w:rsidRDefault="00AA5D97" w:rsidP="00AA5D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Drób</w:t>
      </w:r>
    </w:p>
    <w:p w:rsidR="00AA5D97" w:rsidRPr="00AA5D97" w:rsidRDefault="00AA5D97" w:rsidP="00AA5D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Posiadacz drobiu powinien zawiadomić </w:t>
      </w:r>
      <w:hyperlink r:id="rId5" w:tgtFrame="_blank" w:history="1">
        <w:r w:rsidRPr="00DF610E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powiatowego lekarza weterynarii</w:t>
        </w:r>
      </w:hyperlink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 albo najbliższy podmiot świadczący usługi z zakresu medycyny weterynaryjnej o wystąpieniu u drobiu następujących objawów klinicznych:</w:t>
      </w:r>
    </w:p>
    <w:p w:rsidR="00AA5D97" w:rsidRPr="00AA5D97" w:rsidRDefault="00AA5D97" w:rsidP="00AA5D9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zwiększona śmiertelność;</w:t>
      </w:r>
    </w:p>
    <w:p w:rsidR="00AA5D97" w:rsidRPr="00AA5D97" w:rsidRDefault="00AA5D97" w:rsidP="00AA5D9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znaczący spadek pobierania paszy i wody;</w:t>
      </w:r>
    </w:p>
    <w:p w:rsidR="00AA5D97" w:rsidRPr="00AA5D97" w:rsidRDefault="00AA5D97" w:rsidP="00AA5D9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objawy nerwowe takie jak: drgawki, skręt szyi, paraliż nóg i skrzydeł, niezborność ruchów;</w:t>
      </w:r>
    </w:p>
    <w:p w:rsidR="00AA5D97" w:rsidRPr="00AA5D97" w:rsidRDefault="00AA5D97" w:rsidP="00AA5D9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duszność;</w:t>
      </w:r>
    </w:p>
    <w:p w:rsidR="00AA5D97" w:rsidRPr="00AA5D97" w:rsidRDefault="00AA5D97" w:rsidP="00AA5D9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sinica i wybroczyny;</w:t>
      </w:r>
    </w:p>
    <w:p w:rsidR="00AA5D97" w:rsidRPr="00AA5D97" w:rsidRDefault="00AA5D97" w:rsidP="00AA5D9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biegunka;</w:t>
      </w:r>
    </w:p>
    <w:p w:rsidR="00AA5D97" w:rsidRPr="00AA5D97" w:rsidRDefault="00AA5D97" w:rsidP="00AA5D9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nagły spadek nieśności.</w:t>
      </w:r>
    </w:p>
    <w:p w:rsidR="00AA5D97" w:rsidRPr="00AA5D97" w:rsidRDefault="00AA5D97" w:rsidP="00AA5D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Ptaki dzikie</w:t>
      </w:r>
    </w:p>
    <w:p w:rsidR="00AA5D97" w:rsidRDefault="00AA5D97" w:rsidP="00DF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Dzierżawcy lub zarządcy obwodów łowieckich zgłaszają </w:t>
      </w:r>
      <w:hyperlink r:id="rId6" w:tgtFrame="_blank" w:history="1">
        <w:r w:rsidRPr="00DF610E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powiatowemu lekarzowi weterynarii</w:t>
        </w:r>
      </w:hyperlink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 albo najbliższemu podmiotowi świadczącemu usługi z zakresu medycyny weterynaryjnej przypadki zwiększonej śmiertelności dzikich ptaków. </w:t>
      </w:r>
    </w:p>
    <w:p w:rsidR="009039DB" w:rsidRPr="00DF610E" w:rsidRDefault="009039DB" w:rsidP="00DF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5D97" w:rsidRPr="00AA5D97" w:rsidRDefault="00AA5D97" w:rsidP="00AA5D9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AA5D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Zgłosiłeś podejrzenie grypy ptaków - co dalej?</w:t>
      </w:r>
    </w:p>
    <w:p w:rsidR="00AA5D97" w:rsidRPr="00AA5D97" w:rsidRDefault="00AA5D97" w:rsidP="00AA5D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Po dokonaniu zgłoszenia - do czasu przybycia urzędowego lekarza weterynarii -posiadacz drobiu zobowiązany jest do:</w:t>
      </w:r>
    </w:p>
    <w:p w:rsidR="00AA5D97" w:rsidRPr="00AA5D97" w:rsidRDefault="00AA5D97" w:rsidP="00AA5D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izolacji i strzeżenia w gospodarstwie wszystkich przebywających tam ptaków;</w:t>
      </w:r>
    </w:p>
    <w:p w:rsidR="00AA5D97" w:rsidRPr="00AA5D97" w:rsidRDefault="00AA5D97" w:rsidP="00AA5D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wstrzymania się od wywożenia, wynoszenia i zbywania produktów z gospodarstwa, w</w:t>
      </w:r>
      <w:r w:rsidR="00DF610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mięsa, zwłok zwierzęcych, środków żywienia zwierząt, wody, ściółki, nawozów naturalnych;</w:t>
      </w:r>
    </w:p>
    <w:p w:rsidR="00AA5D97" w:rsidRPr="00AA5D97" w:rsidRDefault="00AA5D97" w:rsidP="00AA5D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wywożenia z gospodarstwa materiału biologicznego (nasienia, komórek jajowych, zarodków);</w:t>
      </w:r>
    </w:p>
    <w:p w:rsidR="00AA5D97" w:rsidRDefault="00AA5D97" w:rsidP="00AA5D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uniemożliwienia osobom postronnym dostępu do pomieszczeń lub miejsc, w których znajdują się ptaki podejrzane o zakażenie lub chorobę.</w:t>
      </w:r>
    </w:p>
    <w:p w:rsidR="009039DB" w:rsidRPr="00DF610E" w:rsidRDefault="009039DB" w:rsidP="00AA5D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5D97" w:rsidRPr="00DF610E" w:rsidRDefault="00AA5D97" w:rsidP="00AA5D97">
      <w:pPr>
        <w:pStyle w:val="Nagwek1"/>
        <w:jc w:val="both"/>
        <w:rPr>
          <w:sz w:val="28"/>
          <w:szCs w:val="28"/>
          <w:u w:val="single"/>
        </w:rPr>
      </w:pPr>
      <w:r w:rsidRPr="00DF610E">
        <w:rPr>
          <w:sz w:val="28"/>
          <w:szCs w:val="28"/>
          <w:u w:val="single"/>
        </w:rPr>
        <w:t>Likwidacja ogniska grypy ptaków</w:t>
      </w:r>
    </w:p>
    <w:p w:rsidR="00AA5D97" w:rsidRPr="00AA5D97" w:rsidRDefault="00AA5D97" w:rsidP="00AA5D97">
      <w:pPr>
        <w:pStyle w:val="NormalnyWeb"/>
        <w:jc w:val="both"/>
      </w:pPr>
      <w:r w:rsidRPr="00AA5D97">
        <w:t>Zgodnie z ustawą z dnia 11 marca 2004 r. o ochronie zdrowia zwierząt oraz zwalczaniu chorób zakaźnych zwierząt oraz </w:t>
      </w:r>
      <w:hyperlink r:id="rId7" w:tgtFrame="_blank" w:history="1">
        <w:r w:rsidRPr="00DF610E">
          <w:rPr>
            <w:rStyle w:val="Hipercze"/>
            <w:b/>
            <w:color w:val="auto"/>
            <w:u w:val="none"/>
          </w:rPr>
          <w:t>rozporządzeniem Ministra Rolnictwa i Rozwoju Wsi z</w:t>
        </w:r>
        <w:r w:rsidR="00DF610E">
          <w:rPr>
            <w:rStyle w:val="Hipercze"/>
            <w:b/>
            <w:color w:val="auto"/>
            <w:u w:val="none"/>
          </w:rPr>
          <w:t> </w:t>
        </w:r>
        <w:r w:rsidRPr="00DF610E">
          <w:rPr>
            <w:rStyle w:val="Hipercze"/>
            <w:b/>
            <w:color w:val="auto"/>
            <w:u w:val="none"/>
          </w:rPr>
          <w:t>dnia 18 grudnia 2007 r. w sprawie zwalczania grypy ptaków</w:t>
        </w:r>
      </w:hyperlink>
      <w:r w:rsidRPr="00AA5D97">
        <w:t>, wystąpienie grypy ptaków u drobiu w gospodarstwie wiąże się z koniecznością podjęcia przez Inspekcję Weterynaryjną działań mających na celu:</w:t>
      </w:r>
    </w:p>
    <w:p w:rsidR="00AA5D97" w:rsidRPr="00AA5D97" w:rsidRDefault="00AA5D97" w:rsidP="00AA5D9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D97">
        <w:rPr>
          <w:rFonts w:ascii="Times New Roman" w:hAnsi="Times New Roman" w:cs="Times New Roman"/>
          <w:sz w:val="24"/>
          <w:szCs w:val="24"/>
        </w:rPr>
        <w:t>jak najszybszą likwidację ogniska,</w:t>
      </w:r>
    </w:p>
    <w:p w:rsidR="00AA5D97" w:rsidRPr="00AA5D97" w:rsidRDefault="00AA5D97" w:rsidP="00AA5D9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D97">
        <w:rPr>
          <w:rFonts w:ascii="Times New Roman" w:hAnsi="Times New Roman" w:cs="Times New Roman"/>
          <w:sz w:val="24"/>
          <w:szCs w:val="24"/>
        </w:rPr>
        <w:lastRenderedPageBreak/>
        <w:t>ustalenie źródła choroby,</w:t>
      </w:r>
    </w:p>
    <w:p w:rsidR="00AA5D97" w:rsidRPr="00AA5D97" w:rsidRDefault="00AA5D97" w:rsidP="00AA5D9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D97">
        <w:rPr>
          <w:rFonts w:ascii="Times New Roman" w:hAnsi="Times New Roman" w:cs="Times New Roman"/>
          <w:sz w:val="24"/>
          <w:szCs w:val="24"/>
        </w:rPr>
        <w:t>ustalenie czy nie doszło do przeniesienia choroby do innych gospodarstw (lub innych podmiotów).</w:t>
      </w:r>
    </w:p>
    <w:p w:rsidR="00AA5D97" w:rsidRPr="00AA5D97" w:rsidRDefault="00AA5D97" w:rsidP="00AA5D97">
      <w:pPr>
        <w:pStyle w:val="NormalnyWeb"/>
        <w:jc w:val="both"/>
      </w:pPr>
      <w:r w:rsidRPr="00AA5D97">
        <w:t>W przypadku stwierdzenia ogniska grypy ptaków, pod nadzorem urzędowym podejmowane są m. in. następujące działania:</w:t>
      </w:r>
    </w:p>
    <w:p w:rsidR="00AA5D97" w:rsidRPr="00AA5D97" w:rsidRDefault="00AA5D97" w:rsidP="00AA5D9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D97">
        <w:rPr>
          <w:rFonts w:ascii="Times New Roman" w:hAnsi="Times New Roman" w:cs="Times New Roman"/>
          <w:sz w:val="24"/>
          <w:szCs w:val="24"/>
        </w:rPr>
        <w:t>niezwłoczne zabicie drobiu lub innych ptaków w sposób wykluczający rozprzestrzenianie się grypy ptaków;</w:t>
      </w:r>
    </w:p>
    <w:p w:rsidR="00AA5D97" w:rsidRPr="00AA5D97" w:rsidRDefault="00AA5D97" w:rsidP="00AA5D9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D97">
        <w:rPr>
          <w:rFonts w:ascii="Times New Roman" w:hAnsi="Times New Roman" w:cs="Times New Roman"/>
          <w:sz w:val="24"/>
          <w:szCs w:val="24"/>
        </w:rPr>
        <w:t>usunięcie zwłok drobiu lub innych ptaków oraz jaj znajdujących się w gospodarstwie;</w:t>
      </w:r>
    </w:p>
    <w:p w:rsidR="00AA5D97" w:rsidRPr="00AA5D97" w:rsidRDefault="00AA5D97" w:rsidP="00AA5D9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D97">
        <w:rPr>
          <w:rFonts w:ascii="Times New Roman" w:hAnsi="Times New Roman" w:cs="Times New Roman"/>
          <w:sz w:val="24"/>
          <w:szCs w:val="24"/>
        </w:rPr>
        <w:t>zniszczenie lub obróbkę, w sposób zapewniający zniszczenie wirusa grypy ptaków, produktów ubocznych pochodzenia zwierzęcego, paszy oraz przedmiotów, które mogły zostać skażone wirusem grypy ptaków;</w:t>
      </w:r>
    </w:p>
    <w:p w:rsidR="00AA5D97" w:rsidRPr="00AA5D97" w:rsidRDefault="00AA5D97" w:rsidP="00AA5D9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D97">
        <w:rPr>
          <w:rFonts w:ascii="Times New Roman" w:hAnsi="Times New Roman" w:cs="Times New Roman"/>
          <w:sz w:val="24"/>
          <w:szCs w:val="24"/>
        </w:rPr>
        <w:t>gospodarstwo, w którym stwierdzono grypę ptaków podlega oczyszczaniu i</w:t>
      </w:r>
      <w:r w:rsidR="00DF610E">
        <w:rPr>
          <w:rFonts w:ascii="Times New Roman" w:hAnsi="Times New Roman" w:cs="Times New Roman"/>
          <w:sz w:val="24"/>
          <w:szCs w:val="24"/>
        </w:rPr>
        <w:t> </w:t>
      </w:r>
      <w:r w:rsidRPr="00AA5D97">
        <w:rPr>
          <w:rFonts w:ascii="Times New Roman" w:hAnsi="Times New Roman" w:cs="Times New Roman"/>
          <w:sz w:val="24"/>
          <w:szCs w:val="24"/>
        </w:rPr>
        <w:t xml:space="preserve">dezynfekcji przy użyciu odpowiednich preparatów </w:t>
      </w:r>
      <w:proofErr w:type="spellStart"/>
      <w:r w:rsidRPr="00AA5D97">
        <w:rPr>
          <w:rFonts w:ascii="Times New Roman" w:hAnsi="Times New Roman" w:cs="Times New Roman"/>
          <w:sz w:val="24"/>
          <w:szCs w:val="24"/>
        </w:rPr>
        <w:t>biobójczych</w:t>
      </w:r>
      <w:proofErr w:type="spellEnd"/>
      <w:r w:rsidRPr="00AA5D97">
        <w:rPr>
          <w:rFonts w:ascii="Times New Roman" w:hAnsi="Times New Roman" w:cs="Times New Roman"/>
          <w:sz w:val="24"/>
          <w:szCs w:val="24"/>
        </w:rPr>
        <w:t>, które wykazują działanie unieszkodliwiające w stosunku do wirusa grypy ptaków.</w:t>
      </w:r>
    </w:p>
    <w:p w:rsidR="00AA5D97" w:rsidRDefault="00AA5D97" w:rsidP="00AA5D97">
      <w:pPr>
        <w:pStyle w:val="NormalnyWeb"/>
        <w:jc w:val="both"/>
      </w:pPr>
      <w:r w:rsidRPr="00AA5D97">
        <w:rPr>
          <w:rStyle w:val="Pogrubienie"/>
        </w:rPr>
        <w:t>Ponowne umieszczenie zwierząt</w:t>
      </w:r>
      <w:r w:rsidRPr="00AA5D97">
        <w:t xml:space="preserve"> w gospodarstwie komercyjnym, w którym stwierdzono grypę ptaków, może nastąpić po upływie </w:t>
      </w:r>
      <w:r w:rsidRPr="00AA5D97">
        <w:rPr>
          <w:rStyle w:val="Pogrubienie"/>
        </w:rPr>
        <w:t>21 dni od dnia zakończenia ostatecznego czyszczenia i odkażania</w:t>
      </w:r>
      <w:r w:rsidRPr="00AA5D97">
        <w:t>. </w:t>
      </w:r>
    </w:p>
    <w:p w:rsidR="009039DB" w:rsidRPr="00AA5D97" w:rsidRDefault="009039DB" w:rsidP="00AA5D97">
      <w:pPr>
        <w:pStyle w:val="NormalnyWeb"/>
        <w:jc w:val="both"/>
      </w:pPr>
    </w:p>
    <w:p w:rsidR="00AA5D97" w:rsidRPr="00DF610E" w:rsidRDefault="00AA5D97" w:rsidP="00AA5D97">
      <w:pPr>
        <w:pStyle w:val="Nagwek5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DF610E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Obszary: zapowietrzony i zagrożony</w:t>
      </w:r>
    </w:p>
    <w:p w:rsidR="00AA5D97" w:rsidRPr="00AA5D97" w:rsidRDefault="00AA5D97" w:rsidP="00AA5D97">
      <w:pPr>
        <w:pStyle w:val="NormalnyWeb"/>
        <w:jc w:val="both"/>
      </w:pPr>
      <w:r w:rsidRPr="00AA5D97">
        <w:t>Wokół ogniska grypy ptaków wyznacza się obszar zapowietrzony (o promieniu co najmniej 3</w:t>
      </w:r>
      <w:r w:rsidR="00DF610E">
        <w:t> </w:t>
      </w:r>
      <w:r w:rsidRPr="00AA5D97">
        <w:t>km wokół ogniska choroby) i obszar zagrożony (o promieniu co najmniej 10 km wokół ogniska choroby).</w:t>
      </w:r>
    </w:p>
    <w:p w:rsidR="00AA5D97" w:rsidRPr="00AA5D97" w:rsidRDefault="00AA5D97" w:rsidP="00AA5D97">
      <w:pPr>
        <w:pStyle w:val="NormalnyWeb"/>
        <w:jc w:val="both"/>
      </w:pPr>
      <w:r w:rsidRPr="00AA5D97">
        <w:t xml:space="preserve">Środki określone w </w:t>
      </w:r>
      <w:hyperlink r:id="rId8" w:history="1">
        <w:r w:rsidRPr="00DF610E">
          <w:rPr>
            <w:rStyle w:val="Hipercze"/>
            <w:b/>
            <w:color w:val="auto"/>
            <w:u w:val="none"/>
          </w:rPr>
          <w:t>rozporządzeniu Ministra Rolnictwa i Rozwoju Wsi z dnia 18 grudnia 2007 r. w sprawie zwalczania grypy ptaków</w:t>
        </w:r>
        <w:r w:rsidRPr="00DF610E">
          <w:rPr>
            <w:rStyle w:val="Hipercze"/>
            <w:color w:val="auto"/>
            <w:u w:val="none"/>
          </w:rPr>
          <w:t>,</w:t>
        </w:r>
      </w:hyperlink>
      <w:r w:rsidRPr="00AA5D97">
        <w:t xml:space="preserve"> na obszarze zapowietrzonym stosuje się co najmniej przez 21 dni licząc od dnia zakończenia wstępnego czyszczenia i odkażania ogniska choroby, lecz nie krócej niż do dnia przeprowadzenia przez powiatowego lekarza weterynarii badań w gospodarstwach położonych na obszarze zapowietrzonym i uzyskania wyników wykluczających obecność wirusa grypy ptaków.</w:t>
      </w:r>
    </w:p>
    <w:p w:rsidR="00DF610E" w:rsidRDefault="00AA5D97" w:rsidP="00DF610E">
      <w:pPr>
        <w:pStyle w:val="NormalnyWeb"/>
        <w:jc w:val="both"/>
      </w:pPr>
      <w:r w:rsidRPr="00AA5D97">
        <w:t>Środki określone w</w:t>
      </w:r>
      <w:r w:rsidRPr="00DF610E">
        <w:t xml:space="preserve"> </w:t>
      </w:r>
      <w:hyperlink r:id="rId9" w:history="1">
        <w:r w:rsidRPr="00DF610E">
          <w:rPr>
            <w:rStyle w:val="Hipercze"/>
            <w:b/>
            <w:color w:val="auto"/>
            <w:u w:val="none"/>
          </w:rPr>
          <w:t>rozporządzeniu Ministra Rolnictwa i Rozwoju Wsi z dnia 18 grudnia 2007 r. w sprawie zwalczania grypy ptaków</w:t>
        </w:r>
        <w:r w:rsidRPr="00DF610E">
          <w:rPr>
            <w:rStyle w:val="Hipercze"/>
            <w:color w:val="auto"/>
            <w:u w:val="none"/>
          </w:rPr>
          <w:t>,</w:t>
        </w:r>
      </w:hyperlink>
      <w:r w:rsidRPr="00AA5D97">
        <w:t xml:space="preserve"> na obszarze zagrożonym stosuje się co najmniej przez 30 dni, licząc od dnia zakończenia wstępnego czyszczenia i odkażania ogniska choroby.</w:t>
      </w:r>
    </w:p>
    <w:p w:rsidR="00DF610E" w:rsidRDefault="00DF610E" w:rsidP="00DF610E">
      <w:pPr>
        <w:pStyle w:val="NormalnyWeb"/>
        <w:jc w:val="both"/>
      </w:pPr>
    </w:p>
    <w:p w:rsidR="00DF610E" w:rsidRDefault="00DF610E" w:rsidP="00DF610E">
      <w:pPr>
        <w:pStyle w:val="NormalnyWeb"/>
        <w:jc w:val="both"/>
      </w:pPr>
    </w:p>
    <w:p w:rsidR="00DF610E" w:rsidRDefault="00DF610E" w:rsidP="00DF610E">
      <w:pPr>
        <w:pStyle w:val="NormalnyWeb"/>
        <w:jc w:val="both"/>
      </w:pPr>
    </w:p>
    <w:p w:rsidR="00DF610E" w:rsidRDefault="00DF610E" w:rsidP="00DF610E">
      <w:pPr>
        <w:pStyle w:val="NormalnyWeb"/>
        <w:jc w:val="both"/>
      </w:pPr>
    </w:p>
    <w:p w:rsidR="009039DB" w:rsidRPr="00AA5D97" w:rsidRDefault="009039DB" w:rsidP="00DF610E">
      <w:pPr>
        <w:pStyle w:val="NormalnyWeb"/>
        <w:jc w:val="both"/>
      </w:pPr>
    </w:p>
    <w:p w:rsidR="00AA5D97" w:rsidRPr="00DF610E" w:rsidRDefault="00AA5D97" w:rsidP="00AA5D97">
      <w:pPr>
        <w:pStyle w:val="Nagwek1"/>
        <w:jc w:val="both"/>
        <w:rPr>
          <w:sz w:val="28"/>
          <w:szCs w:val="28"/>
          <w:u w:val="single"/>
        </w:rPr>
      </w:pPr>
      <w:r w:rsidRPr="00DF610E">
        <w:rPr>
          <w:sz w:val="28"/>
          <w:szCs w:val="28"/>
          <w:u w:val="single"/>
        </w:rPr>
        <w:lastRenderedPageBreak/>
        <w:t>Zasady ochrony drobiu przed chorobą </w:t>
      </w:r>
    </w:p>
    <w:p w:rsidR="00AA5D97" w:rsidRPr="00AA5D97" w:rsidRDefault="00AA5D97" w:rsidP="00AA5D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4077050"/>
            <wp:effectExtent l="19050" t="0" r="0" b="0"/>
            <wp:docPr id="1" name="Obraz 1" descr="\\file-svr\dokumenty_osobiste\mmitula\Desktop\uwaga-hp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-svr\dokumenty_osobiste\mmitula\Desktop\uwaga-hpa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D97" w:rsidRPr="00AA5D97" w:rsidRDefault="00AA5D97" w:rsidP="00DF61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F61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ZALECENIA DLA DROBNOTOWAROWYCH HODOWCÓW DROBIU - CHÓW PRZYZAGRODOWY</w:t>
      </w:r>
    </w:p>
    <w:p w:rsidR="00AA5D97" w:rsidRPr="00AA5D97" w:rsidRDefault="00AA5D97" w:rsidP="00AA5D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karmienie i pojenie drobiu w pomieszczeniach zamkniętych, do których nie mają dostępu ptaki dzikie;</w:t>
      </w:r>
    </w:p>
    <w:p w:rsidR="00AA5D97" w:rsidRPr="00AA5D97" w:rsidRDefault="00AA5D97" w:rsidP="00AA5D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przetrzymywanie drobiu na ogrodzonej przestrzeni, pod warunkiem uniemożliwienia kontaktów z dzikim ptactwem;</w:t>
      </w:r>
    </w:p>
    <w:p w:rsidR="00AA5D97" w:rsidRPr="00AA5D97" w:rsidRDefault="00AA5D97" w:rsidP="00AA5D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odizolowanie od innego drobiu, kaczek i gęsi;</w:t>
      </w:r>
    </w:p>
    <w:p w:rsidR="00AA5D97" w:rsidRPr="00AA5D97" w:rsidRDefault="00AA5D97" w:rsidP="00AA5D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przechowywanie paszy, w tym zielonki, w pomieszczeniach zamkniętych lub pod szczelnym przykryciem, uniemożliwiającym kontakt z dzikim ptactwem;</w:t>
      </w:r>
    </w:p>
    <w:p w:rsidR="00AA5D97" w:rsidRPr="00AA5D97" w:rsidRDefault="00AA5D97" w:rsidP="00AA5D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unikanie pojenia ptaków i czyszczenia kurników wodą pochodzącą spoza gospodarstwa (głównie ze zbiorników wodnych i rzek);</w:t>
      </w:r>
    </w:p>
    <w:p w:rsidR="00AA5D97" w:rsidRPr="00AA5D97" w:rsidRDefault="00AA5D97" w:rsidP="00AA5D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zgłaszanie lekarzowi weterynarii, wójtowi, burmistrzowi, i innym organom władzy lokalnej zaobserwowanego spadku nieśności lub nagłych, zwiększonych padnięć drobiu;</w:t>
      </w:r>
    </w:p>
    <w:p w:rsidR="00AA5D97" w:rsidRPr="00AA5D97" w:rsidRDefault="00AA5D97" w:rsidP="00AA5D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po każdym kontakcie z drobiem lub ptakami dzikimi umycie rąk wodą z mydłem;</w:t>
      </w:r>
    </w:p>
    <w:p w:rsidR="00AA5D97" w:rsidRPr="00AA5D97" w:rsidRDefault="00AA5D97" w:rsidP="00AA5D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używanie odzieży ochronnej oraz obuwia ochronnego przy czynnościach związanych z obsługą drobiu;</w:t>
      </w:r>
    </w:p>
    <w:p w:rsidR="00AA5D97" w:rsidRPr="00AA5D97" w:rsidRDefault="00AA5D97" w:rsidP="00AA5D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osobom utrzymującym drób w chowie przyzagrodowym, aby nie były zatrudniane w</w:t>
      </w:r>
      <w:r w:rsidR="00DF610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przemysłowych fermach drobiu.</w:t>
      </w:r>
    </w:p>
    <w:p w:rsidR="00AA5D97" w:rsidRPr="00AA5D97" w:rsidRDefault="00AA5D97" w:rsidP="00DF61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ZALECENIA DLA HODOWCÓW GOŁĘBI POCZTOWYCH</w:t>
      </w:r>
    </w:p>
    <w:p w:rsidR="00AA5D97" w:rsidRPr="00AA5D97" w:rsidRDefault="00AA5D97" w:rsidP="00AA5D9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karmienie i pojenie gołębi w sposób wykluczający dostęp ptaków dzikich;</w:t>
      </w:r>
    </w:p>
    <w:p w:rsidR="00AA5D97" w:rsidRPr="00AA5D97" w:rsidRDefault="00AA5D97" w:rsidP="00AA5D9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przechowywanie paszy w pomieszczeniach zamkniętych lub pod szczelnym przykryciem uniemożliwiającym kontakt z dzikim ptactwem.</w:t>
      </w:r>
    </w:p>
    <w:p w:rsidR="00AA5D97" w:rsidRPr="00AA5D97" w:rsidRDefault="00AA5D97" w:rsidP="00DF61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ZALECENIA DLA PRZEMYSŁOWYCH PRODUCENTÓW DROBIU</w:t>
      </w:r>
    </w:p>
    <w:p w:rsidR="00AA5D97" w:rsidRPr="00AA5D97" w:rsidRDefault="00AA5D97" w:rsidP="00AA5D9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przetrzymywanie ptaków w odosobnieniu (obowiązkowo w okresie wiosennych oraz jesiennych wędrówek dzikich ptaków) lub na wolnej, ogrodzonej przestrzeni, pod warunkiem ograniczenia kontaktu z dzikim ptactwem;</w:t>
      </w:r>
    </w:p>
    <w:p w:rsidR="00AA5D97" w:rsidRPr="00AA5D97" w:rsidRDefault="00AA5D97" w:rsidP="00AA5D9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karmienie i pojenie drobiu w pomieszczeniach zamkniętych, do których nie mają dostępu ptaki dzikie;</w:t>
      </w:r>
    </w:p>
    <w:p w:rsidR="00AA5D97" w:rsidRPr="00AA5D97" w:rsidRDefault="00AA5D97" w:rsidP="00AA5D9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zielonki stosowane w karmieniu drobiu wodnego (kaczki i gęsi), szczególnie w okresie wiosennych oraz jesiennych wędrówek dzikich ptaków, nie mogą pochodzić z terenów wysokiego ryzyka zanieczyszczenia ich wirusem wysoce zjadliwej grypy ptaków, z okolic zbiorników wodnych, bagien, i innych miejsc stanowiących ostoję ptaków dzikich;</w:t>
      </w:r>
    </w:p>
    <w:p w:rsidR="00AA5D97" w:rsidRPr="00AA5D97" w:rsidRDefault="00AA5D97" w:rsidP="00AA5D9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szczelne przykrycie pojemników z karmą i wodą do picia lub przetrzymywanie ich wewnątrz budynków, a także unikanie pojenia ptaków i czyszczenia pomieszczeń wodą pochodzącą spoza gospodarstwa (głównie ze zbiorników wodnych i rzek);</w:t>
      </w:r>
    </w:p>
    <w:p w:rsidR="00AA5D97" w:rsidRPr="00AA5D97" w:rsidRDefault="00AA5D97" w:rsidP="00AA5D9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ograniczenie przemieszczania się osób postronnych oraz zwierząt pomiędzy obiektami, w których przechowywana jest karma dla zwierząt a obiektami, w których bytuje drób;</w:t>
      </w:r>
    </w:p>
    <w:p w:rsidR="00AA5D97" w:rsidRPr="00AA5D97" w:rsidRDefault="00AA5D97" w:rsidP="00AA5D9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rozłożenie przed wejściami do budynków, gdzie utrzymywany jest drób mat nasączonych środkiem dezynfekcyjnym;</w:t>
      </w:r>
    </w:p>
    <w:p w:rsidR="00AA5D97" w:rsidRPr="00AA5D97" w:rsidRDefault="00AA5D97" w:rsidP="00AA5D9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 zakazu wjazdu pojazdów na teren fermy, poza działaniami koniecznymi np. dowóz paszy, odbiór drobiu do rzeźni lub przez zakład utylizacyjny;</w:t>
      </w:r>
    </w:p>
    <w:p w:rsidR="00AA5D97" w:rsidRPr="00AA5D97" w:rsidRDefault="00AA5D97" w:rsidP="00AA5D9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obowiązkową dezynfekcję pojazdów wjeżdżających;</w:t>
      </w:r>
    </w:p>
    <w:p w:rsidR="00AA5D97" w:rsidRPr="00AA5D97" w:rsidRDefault="00AA5D97" w:rsidP="00AA5D9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rozłożenie mat dezynfekcyjnych przed wjazdem i wejściem na teren gospodarstwa;</w:t>
      </w:r>
    </w:p>
    <w:p w:rsidR="00AA5D97" w:rsidRPr="00AA5D97" w:rsidRDefault="00AA5D97" w:rsidP="00AA5D9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używanie odzieży ochronnej oraz obuwia ochronnego przy czynnościach związanych z obsługą drobiu;</w:t>
      </w:r>
    </w:p>
    <w:p w:rsidR="00AA5D97" w:rsidRPr="00AA5D97" w:rsidRDefault="00AA5D97" w:rsidP="00AA5D9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 obowiązku przeprowadzania dokładnego mycia i dezynfekcji rąk przed wejściem do obiektów, w których utrzymuje się drób;</w:t>
      </w:r>
    </w:p>
    <w:p w:rsidR="00AA5D97" w:rsidRPr="00AA5D97" w:rsidRDefault="00AA5D97" w:rsidP="00AA5D9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brak kontaktu pracowników ferm drobiu z innym ptactwem np. kurami, gołębiami.</w:t>
      </w:r>
    </w:p>
    <w:p w:rsidR="00AA5D97" w:rsidRPr="00AA5D97" w:rsidRDefault="00AA5D97" w:rsidP="00DF61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ZALECENIA GŁÓWNEGO LEKARZA WETERYNARII</w:t>
      </w:r>
    </w:p>
    <w:p w:rsidR="00AA5D97" w:rsidRPr="00AA5D97" w:rsidRDefault="00AA5D97" w:rsidP="00AA5D9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słomę, która będzie wykorzystywana w chowie ściółkowym należy zabezpieczyć przed dostępem dzikiego ptactwa (przetrzymywać w zamkniętych pomieszczeniach, zadaszyć itp.);</w:t>
      </w:r>
    </w:p>
    <w:p w:rsidR="00AA5D97" w:rsidRPr="00AA5D97" w:rsidRDefault="00AA5D97" w:rsidP="00AA5D9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regularnie przeglądać wszelkie połączenia i rury (silosy paszowe) pod kątem obecności zanieczyszczeń np. odchodami dzikich ptaków;</w:t>
      </w:r>
    </w:p>
    <w:p w:rsidR="00AA5D97" w:rsidRPr="00AA5D97" w:rsidRDefault="00AA5D97" w:rsidP="00AA5D9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eliminować wszelkie możliwe do usunięcia nieszczelności budynków inwentarskich (umieścić siatki w oknach i otworach, zabezpieczyć kominy wentylacyjne);</w:t>
      </w:r>
    </w:p>
    <w:p w:rsidR="00AA5D97" w:rsidRPr="00AA5D97" w:rsidRDefault="00AA5D97" w:rsidP="00AA5D9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nie należy tworzyć sztucznych zbiorników wodnych na terenie gospodarstwa (np.</w:t>
      </w:r>
      <w:r w:rsidR="00DF610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oczka wodne), a istniejące należy zabezpieczyć przed dostępem dzikiego ptactwa;</w:t>
      </w:r>
    </w:p>
    <w:p w:rsidR="00AA5D97" w:rsidRPr="00AA5D97" w:rsidRDefault="00AA5D97" w:rsidP="00AA5D9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nie należy dokarmiać dzikiego ptactwa na terenie gospodarstwa (usunąć karmniki);</w:t>
      </w:r>
    </w:p>
    <w:p w:rsidR="00AA5D97" w:rsidRPr="00DF610E" w:rsidRDefault="00AA5D97" w:rsidP="00AA5D9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D97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na terenie gospodarstwa znajdują się drzewa owocowe należy jak najczęściej usuwać opadłe owoce.</w:t>
      </w:r>
    </w:p>
    <w:sectPr w:rsidR="00AA5D97" w:rsidRPr="00DF610E" w:rsidSect="00F60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149D"/>
    <w:multiLevelType w:val="multilevel"/>
    <w:tmpl w:val="0D40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D75BF"/>
    <w:multiLevelType w:val="multilevel"/>
    <w:tmpl w:val="E036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B1CE4"/>
    <w:multiLevelType w:val="multilevel"/>
    <w:tmpl w:val="05FC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D277E9"/>
    <w:multiLevelType w:val="multilevel"/>
    <w:tmpl w:val="E07E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C96B6D"/>
    <w:multiLevelType w:val="multilevel"/>
    <w:tmpl w:val="08D2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5C0FB2"/>
    <w:multiLevelType w:val="multilevel"/>
    <w:tmpl w:val="ABDC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0962E4"/>
    <w:multiLevelType w:val="multilevel"/>
    <w:tmpl w:val="17E2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B07793"/>
    <w:multiLevelType w:val="multilevel"/>
    <w:tmpl w:val="226E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372B06"/>
    <w:multiLevelType w:val="multilevel"/>
    <w:tmpl w:val="8B4ED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2F6CF5"/>
    <w:multiLevelType w:val="multilevel"/>
    <w:tmpl w:val="8C1E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171C60"/>
    <w:multiLevelType w:val="multilevel"/>
    <w:tmpl w:val="AE98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10"/>
  </w:num>
  <w:num w:numId="8">
    <w:abstractNumId w:val="9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5D97"/>
    <w:rsid w:val="00616870"/>
    <w:rsid w:val="009039DB"/>
    <w:rsid w:val="00AA5D97"/>
    <w:rsid w:val="00DB257A"/>
    <w:rsid w:val="00DF610E"/>
    <w:rsid w:val="00F60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814"/>
  </w:style>
  <w:style w:type="paragraph" w:styleId="Nagwek1">
    <w:name w:val="heading 1"/>
    <w:basedOn w:val="Normalny"/>
    <w:link w:val="Nagwek1Znak"/>
    <w:uiPriority w:val="9"/>
    <w:qFormat/>
    <w:rsid w:val="00AA5D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A5D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5D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5D9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A5D9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AA5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A5D97"/>
    <w:rPr>
      <w:i/>
      <w:iCs/>
    </w:rPr>
  </w:style>
  <w:style w:type="character" w:styleId="Pogrubienie">
    <w:name w:val="Strong"/>
    <w:basedOn w:val="Domylnaczcionkaakapitu"/>
    <w:uiPriority w:val="22"/>
    <w:qFormat/>
    <w:rsid w:val="00AA5D9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A5D97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5D9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15000075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ap.sejm.gov.pl/DetailsServlet?id=WDU2015000075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sze.wetgiw.gov.pl/piw/dem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sze.wetgiw.gov.pl/piw/demo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isap.sejm.gov.pl/DetailsServlet?id=WDU2015000075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1802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mmitula</dc:creator>
  <cp:lastModifiedBy>mmitula</cp:lastModifiedBy>
  <cp:revision>1</cp:revision>
  <dcterms:created xsi:type="dcterms:W3CDTF">2020-01-02T07:21:00Z</dcterms:created>
  <dcterms:modified xsi:type="dcterms:W3CDTF">2020-01-02T07:48:00Z</dcterms:modified>
</cp:coreProperties>
</file>