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8BD" w:rsidRDefault="00BB18BD">
      <w:r>
        <w:rPr>
          <w:rFonts w:ascii="Calibri" w:hAnsi="Calibri"/>
          <w:b/>
          <w:noProof/>
          <w:sz w:val="22"/>
          <w:szCs w:val="22"/>
        </w:rPr>
        <w:drawing>
          <wp:inline distT="0" distB="0" distL="0" distR="0">
            <wp:extent cx="5759450" cy="655322"/>
            <wp:effectExtent l="19050" t="0" r="0" b="0"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5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pPr w:leftFromText="141" w:rightFromText="141" w:vertAnchor="text" w:horzAnchor="margin" w:tblpY="446"/>
        <w:tblW w:w="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975"/>
      </w:tblGrid>
      <w:tr w:rsidR="00714606" w:rsidTr="00714606">
        <w:trPr>
          <w:trHeight w:val="848"/>
        </w:trPr>
        <w:tc>
          <w:tcPr>
            <w:tcW w:w="975" w:type="dxa"/>
            <w:hideMark/>
          </w:tcPr>
          <w:p w:rsidR="00714606" w:rsidRDefault="00714606" w:rsidP="00BB18BD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BB18BD" w:rsidRDefault="00BB18BD" w:rsidP="00BB18BD">
      <w:pPr>
        <w:jc w:val="center"/>
        <w:rPr>
          <w:rFonts w:ascii="Calibri" w:hAnsi="Calibri"/>
          <w:b/>
          <w:noProof/>
          <w:sz w:val="22"/>
          <w:szCs w:val="22"/>
        </w:rPr>
      </w:pPr>
      <w:r>
        <w:rPr>
          <w:i/>
          <w:sz w:val="18"/>
          <w:szCs w:val="18"/>
        </w:rPr>
        <w:t>Projekt realizowany w ramach Regionalnego Programu Operacyjnego Województwa Lubelskiego na lata 2014-2020</w:t>
      </w:r>
    </w:p>
    <w:tbl>
      <w:tblPr>
        <w:tblStyle w:val="Tabela-Siatka"/>
        <w:tblpPr w:leftFromText="141" w:rightFromText="141" w:vertAnchor="text" w:horzAnchor="margin" w:tblpXSpec="center" w:tblpY="446"/>
        <w:tblW w:w="8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8388"/>
      </w:tblGrid>
      <w:tr w:rsidR="00714606" w:rsidRPr="00714606" w:rsidTr="00714606">
        <w:trPr>
          <w:trHeight w:val="848"/>
        </w:trPr>
        <w:tc>
          <w:tcPr>
            <w:tcW w:w="7413" w:type="dxa"/>
            <w:vAlign w:val="center"/>
          </w:tcPr>
          <w:p w:rsidR="00714606" w:rsidRPr="00714606" w:rsidRDefault="00714606" w:rsidP="00DC7F8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714606" w:rsidRPr="00714606" w:rsidRDefault="007E6564" w:rsidP="00DC7F8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Ogłoszenie FB.2110.2.2021.CHA.2</w:t>
            </w:r>
            <w:r w:rsidR="00714606" w:rsidRPr="007146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 naborze  w ramach projektu „Placówki wsparcia dziennego dla dzieci i młodzieży na terenie Gminy Jastków”</w:t>
            </w:r>
            <w:r w:rsidR="00714606" w:rsidRPr="00714606">
              <w:rPr>
                <w:rFonts w:asciiTheme="minorHAnsi" w:hAnsiTheme="minorHAnsi" w:cstheme="minorHAnsi"/>
                <w:b/>
              </w:rPr>
              <w:t xml:space="preserve"> na stanowisko Kierownik świetlic. </w:t>
            </w:r>
          </w:p>
          <w:p w:rsidR="00714606" w:rsidRPr="00714606" w:rsidRDefault="00714606" w:rsidP="00DC7F86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714606" w:rsidRPr="00714606" w:rsidRDefault="00714606" w:rsidP="00DC7F86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</w:tr>
    </w:tbl>
    <w:p w:rsidR="00D547D1" w:rsidRDefault="00D547D1" w:rsidP="00D547D1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tbl>
      <w:tblPr>
        <w:tblStyle w:val="Tabela-Siatka"/>
        <w:tblW w:w="10174" w:type="dxa"/>
        <w:tblLook w:val="04A0"/>
      </w:tblPr>
      <w:tblGrid>
        <w:gridCol w:w="2781"/>
        <w:gridCol w:w="7393"/>
      </w:tblGrid>
      <w:tr w:rsidR="00D547D1" w:rsidTr="00F62913">
        <w:trPr>
          <w:trHeight w:val="2267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D1" w:rsidRDefault="00D547D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547D1" w:rsidRDefault="00D547D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Jednostka</w:t>
            </w:r>
          </w:p>
          <w:p w:rsidR="00D547D1" w:rsidRDefault="00D547D1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82" w:rsidRPr="00795882" w:rsidRDefault="00795882" w:rsidP="0079588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58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Wójt Gminy Jastków </w:t>
            </w:r>
            <w:r w:rsidRPr="00795882">
              <w:rPr>
                <w:rFonts w:asciiTheme="minorHAnsi" w:hAnsiTheme="minorHAnsi" w:cstheme="minorHAnsi"/>
                <w:sz w:val="22"/>
                <w:szCs w:val="22"/>
              </w:rPr>
              <w:t>w  ramach Projektu „</w:t>
            </w:r>
            <w:r w:rsidRPr="00795882">
              <w:rPr>
                <w:rFonts w:asciiTheme="minorHAnsi" w:hAnsiTheme="minorHAnsi" w:cstheme="minorHAnsi"/>
                <w:b/>
                <w:sz w:val="22"/>
                <w:szCs w:val="22"/>
              </w:rPr>
              <w:t>Placówki wsparcia dziennego dla dzieci i młodzieży na terenie Gminy Jastków’</w:t>
            </w:r>
            <w:r w:rsidRPr="00795882">
              <w:rPr>
                <w:rFonts w:asciiTheme="minorHAnsi" w:hAnsiTheme="minorHAnsi" w:cstheme="minorHAnsi"/>
                <w:sz w:val="22"/>
                <w:szCs w:val="22"/>
              </w:rPr>
              <w:t>” współfinansowanego przez Unię Europejską w ramach Europejskiego Funduszu Społecznego. Projekt jest realizowany</w:t>
            </w:r>
            <w:r w:rsidR="00BB7F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95882">
              <w:rPr>
                <w:rFonts w:asciiTheme="minorHAnsi" w:hAnsiTheme="minorHAnsi" w:cstheme="minorHAnsi"/>
                <w:sz w:val="22"/>
                <w:szCs w:val="22"/>
              </w:rPr>
              <w:t>w  ramach Osi priorytetowej 11 Włączenie społeczne Regionalnego Programu Operacyjnego Województwa Lubelskiego na lata 2014-2020, Działanie 11.2 Usługi społeczne i zdrowotne. Do naboru stosuje się ustawę z dnia 9 czerwca 2011 r. w wspieraniu rodziny i systemie pieczy zastępczej (Dz. U. z 2020 r. poz. 821 ze zm.).</w:t>
            </w:r>
          </w:p>
          <w:p w:rsidR="00D547D1" w:rsidRPr="00BB18BD" w:rsidRDefault="00D547D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D547D1" w:rsidTr="00D547D1">
        <w:trPr>
          <w:trHeight w:val="334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D1" w:rsidRDefault="00D547D1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Oferowane stanowisko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D1" w:rsidRPr="0037338D" w:rsidRDefault="00F41636" w:rsidP="000E7A1E">
            <w:pPr>
              <w:rPr>
                <w:rFonts w:ascii="Calibri" w:hAnsi="Calibri"/>
                <w:b/>
                <w:color w:val="auto"/>
                <w:lang w:eastAsia="en-US"/>
              </w:rPr>
            </w:pPr>
            <w:r w:rsidRPr="0037338D">
              <w:rPr>
                <w:rFonts w:ascii="Calibri" w:hAnsi="Calibri" w:cs="Arial"/>
                <w:b/>
              </w:rPr>
              <w:t xml:space="preserve">Kierownik świetlic </w:t>
            </w:r>
          </w:p>
        </w:tc>
      </w:tr>
      <w:tr w:rsidR="00D547D1" w:rsidTr="00D547D1">
        <w:trPr>
          <w:trHeight w:val="65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D1" w:rsidRDefault="00D547D1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Komórka organizacyjna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D1" w:rsidRDefault="009B751B" w:rsidP="00757BF9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4F1397">
              <w:rPr>
                <w:rFonts w:ascii="Calibri" w:hAnsi="Calibri"/>
                <w:bCs/>
                <w:sz w:val="22"/>
                <w:szCs w:val="22"/>
              </w:rPr>
              <w:t>Referat</w:t>
            </w:r>
            <w:r w:rsidR="00F41636">
              <w:rPr>
                <w:rFonts w:ascii="Calibri" w:hAnsi="Calibri"/>
                <w:bCs/>
                <w:sz w:val="22"/>
                <w:szCs w:val="22"/>
              </w:rPr>
              <w:t xml:space="preserve"> Edukacji, Kultury, Sportu i Spraw Społecznych</w:t>
            </w:r>
            <w:r w:rsidRPr="004F1397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</w:tc>
      </w:tr>
      <w:tr w:rsidR="00D547D1" w:rsidTr="00D547D1">
        <w:trPr>
          <w:trHeight w:val="65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D1" w:rsidRDefault="00D547D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 ogłoszenia</w:t>
            </w:r>
          </w:p>
          <w:p w:rsidR="00D547D1" w:rsidRDefault="00D547D1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naboru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D1" w:rsidRDefault="007E6564" w:rsidP="007E6564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07.04</w:t>
            </w:r>
            <w:r w:rsidR="00BF4C18">
              <w:rPr>
                <w:rFonts w:asciiTheme="minorHAnsi" w:hAnsiTheme="minorHAnsi"/>
                <w:sz w:val="22"/>
                <w:szCs w:val="22"/>
              </w:rPr>
              <w:t>.2021</w:t>
            </w:r>
            <w:r w:rsidR="00D547D1">
              <w:rPr>
                <w:rFonts w:asciiTheme="minorHAnsi" w:hAnsiTheme="minorHAnsi"/>
                <w:sz w:val="22"/>
                <w:szCs w:val="22"/>
              </w:rPr>
              <w:t xml:space="preserve"> r.</w:t>
            </w:r>
          </w:p>
        </w:tc>
      </w:tr>
      <w:tr w:rsidR="00D547D1" w:rsidTr="00D547D1">
        <w:trPr>
          <w:trHeight w:val="65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D1" w:rsidRDefault="00D547D1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Termin składania dokumentów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D1" w:rsidRPr="00956D98" w:rsidRDefault="007E6564">
            <w:pPr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22.04</w:t>
            </w:r>
            <w:r w:rsidR="00D41BED">
              <w:rPr>
                <w:rFonts w:asciiTheme="minorHAnsi" w:hAnsiTheme="minorHAnsi"/>
                <w:color w:val="auto"/>
                <w:sz w:val="22"/>
                <w:szCs w:val="22"/>
              </w:rPr>
              <w:t>.2021</w:t>
            </w:r>
            <w:r w:rsidR="00D547D1" w:rsidRPr="00956D9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r. </w:t>
            </w:r>
          </w:p>
        </w:tc>
      </w:tr>
      <w:tr w:rsidR="00D547D1" w:rsidTr="00D547D1">
        <w:trPr>
          <w:trHeight w:val="31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D1" w:rsidRDefault="00D547D1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Ilość etatów 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D1" w:rsidRDefault="00D547D1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D547D1" w:rsidTr="00D547D1">
        <w:trPr>
          <w:trHeight w:val="31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D1" w:rsidRDefault="00D547D1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Wymiar czasu pracy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D1" w:rsidRDefault="00BB18BD" w:rsidP="00BB18BD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½ etatu</w:t>
            </w:r>
          </w:p>
        </w:tc>
      </w:tr>
      <w:tr w:rsidR="00D547D1" w:rsidTr="00D547D1">
        <w:trPr>
          <w:trHeight w:val="105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D1" w:rsidRDefault="00D547D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Wymagania związane ze stanowiskiem</w:t>
            </w:r>
          </w:p>
          <w:p w:rsidR="00D547D1" w:rsidRDefault="00D547D1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D1" w:rsidRPr="00F41636" w:rsidRDefault="00D547D1" w:rsidP="00F416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41636">
              <w:rPr>
                <w:rFonts w:ascii="Calibri" w:hAnsi="Calibri"/>
                <w:b/>
                <w:sz w:val="22"/>
                <w:szCs w:val="22"/>
              </w:rPr>
              <w:t>Wymagania niezbędne</w:t>
            </w:r>
            <w:r w:rsidRPr="00F41636">
              <w:rPr>
                <w:rFonts w:ascii="Calibri" w:hAnsi="Calibri"/>
                <w:sz w:val="22"/>
                <w:szCs w:val="22"/>
              </w:rPr>
              <w:t xml:space="preserve"> – konieczne </w:t>
            </w:r>
            <w:r w:rsidR="00F41636" w:rsidRPr="00F41636">
              <w:rPr>
                <w:rFonts w:ascii="Calibri" w:hAnsi="Calibri"/>
                <w:sz w:val="22"/>
                <w:szCs w:val="22"/>
              </w:rPr>
              <w:t>do podjęcia pracy na stanowisku</w:t>
            </w:r>
            <w:r w:rsidR="00F4163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41636">
              <w:rPr>
                <w:rFonts w:ascii="Calibri" w:hAnsi="Calibri"/>
                <w:sz w:val="22"/>
                <w:szCs w:val="22"/>
              </w:rPr>
              <w:t>spełnienie wy</w:t>
            </w:r>
            <w:r w:rsidR="00714606">
              <w:rPr>
                <w:rFonts w:ascii="Calibri" w:hAnsi="Calibri"/>
                <w:sz w:val="22"/>
                <w:szCs w:val="22"/>
              </w:rPr>
              <w:t>magań zawartych w art. 6 ust. 1,</w:t>
            </w:r>
            <w:r w:rsidRPr="00F41636">
              <w:rPr>
                <w:rFonts w:ascii="Calibri" w:hAnsi="Calibri"/>
                <w:sz w:val="22"/>
                <w:szCs w:val="22"/>
              </w:rPr>
              <w:t>3 ustawy z dnia 21 listopada 2008 r. o pracown</w:t>
            </w:r>
            <w:r w:rsidR="00714606">
              <w:rPr>
                <w:rFonts w:ascii="Calibri" w:hAnsi="Calibri"/>
                <w:sz w:val="22"/>
                <w:szCs w:val="22"/>
              </w:rPr>
              <w:t>ikach samorządowych (Dz. U. 2019</w:t>
            </w:r>
            <w:r w:rsidR="008F75C9" w:rsidRPr="00F41636">
              <w:rPr>
                <w:rFonts w:ascii="Calibri" w:hAnsi="Calibri"/>
                <w:sz w:val="22"/>
                <w:szCs w:val="22"/>
              </w:rPr>
              <w:t>.1</w:t>
            </w:r>
            <w:r w:rsidRPr="00F41636">
              <w:rPr>
                <w:rFonts w:ascii="Calibri" w:hAnsi="Calibri"/>
                <w:sz w:val="22"/>
                <w:szCs w:val="22"/>
              </w:rPr>
              <w:t>2</w:t>
            </w:r>
            <w:r w:rsidR="00714606">
              <w:rPr>
                <w:rFonts w:ascii="Calibri" w:hAnsi="Calibri"/>
                <w:sz w:val="22"/>
                <w:szCs w:val="22"/>
              </w:rPr>
              <w:t>82</w:t>
            </w:r>
            <w:r w:rsidRPr="00F4163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F41636">
              <w:rPr>
                <w:rFonts w:ascii="Calibri" w:hAnsi="Calibri"/>
                <w:sz w:val="22"/>
                <w:szCs w:val="22"/>
              </w:rPr>
              <w:t>j.t</w:t>
            </w:r>
            <w:proofErr w:type="spellEnd"/>
            <w:r w:rsidRPr="00F41636">
              <w:rPr>
                <w:rFonts w:ascii="Calibri" w:hAnsi="Calibri"/>
                <w:sz w:val="22"/>
                <w:szCs w:val="22"/>
              </w:rPr>
              <w:t>.),</w:t>
            </w:r>
          </w:p>
          <w:p w:rsidR="00F41636" w:rsidRPr="0037338D" w:rsidRDefault="00F41636" w:rsidP="00F4163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37338D">
              <w:rPr>
                <w:rFonts w:ascii="Calibri" w:hAnsi="Calibri"/>
                <w:b/>
                <w:sz w:val="22"/>
                <w:szCs w:val="22"/>
              </w:rPr>
              <w:t>Wymagania niezbędne spełni osoba, która:</w:t>
            </w:r>
          </w:p>
          <w:p w:rsidR="00F41636" w:rsidRPr="0037338D" w:rsidRDefault="00F41636" w:rsidP="00F4163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7338D">
              <w:rPr>
                <w:rFonts w:ascii="Calibri" w:hAnsi="Calibri"/>
                <w:sz w:val="22"/>
                <w:szCs w:val="22"/>
              </w:rPr>
              <w:t>posiada wykształcenie wyższe na kierunku pedagogika, pedagogika specjalna, psychologia, socjologia, praca socjalna, nauki o rodzinie lub na innym kierunku, którego program obejmuje resocjalizację, pracę socjalną, pedagogikę opiekuńczo-wychowawczą lub studia wyższe na dowolnym kierunku, uzupełnione studiami podyplomowymi w zakresie psychologii, pedagogiki, nauk o rodzinie, resocjalizacji lub kursem kwalifikacyjnym z zakresu pedagogiki opiekuńczo-wychowawczej,</w:t>
            </w:r>
          </w:p>
          <w:p w:rsidR="00F41636" w:rsidRPr="0037338D" w:rsidRDefault="00F41636" w:rsidP="00F4163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7338D">
              <w:rPr>
                <w:rFonts w:ascii="Calibri" w:hAnsi="Calibri"/>
                <w:sz w:val="22"/>
                <w:szCs w:val="22"/>
              </w:rPr>
              <w:t>nie jest i nie była pozbawiona władzy rodzicielskiej oraz władza rodzicielska nie jest jej zawieszona ani ograniczona,</w:t>
            </w:r>
          </w:p>
          <w:p w:rsidR="00F41636" w:rsidRPr="0037338D" w:rsidRDefault="00F41636" w:rsidP="00F4163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7338D">
              <w:rPr>
                <w:rFonts w:ascii="Calibri" w:hAnsi="Calibri"/>
                <w:sz w:val="22"/>
                <w:szCs w:val="22"/>
              </w:rPr>
              <w:t>wypełnia obowiązek alimentacyjny - w przypadku gdy taki obowiązek w stosunku do niej wynika z tytułu egzekucyjnego,</w:t>
            </w:r>
          </w:p>
          <w:p w:rsidR="00F41636" w:rsidRPr="0037338D" w:rsidRDefault="00F41636" w:rsidP="00F4163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7338D">
              <w:rPr>
                <w:rFonts w:ascii="Calibri" w:hAnsi="Calibri"/>
                <w:sz w:val="22"/>
                <w:szCs w:val="22"/>
              </w:rPr>
              <w:t>nie była skazana prawomocnym wyrokiem za umyślne przestępstwo lub umyślne przestępstwo skarbowe,</w:t>
            </w:r>
          </w:p>
          <w:p w:rsidR="00F41636" w:rsidRPr="0037338D" w:rsidRDefault="00F41636" w:rsidP="00F4163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7338D">
              <w:rPr>
                <w:rFonts w:ascii="Calibri" w:hAnsi="Calibri"/>
                <w:sz w:val="22"/>
                <w:szCs w:val="22"/>
              </w:rPr>
              <w:t xml:space="preserve">ma pełną zdolność do czynności prawnych oraz korzysta z pełni praw publicznych, </w:t>
            </w:r>
          </w:p>
          <w:p w:rsidR="00F41636" w:rsidRPr="0037338D" w:rsidRDefault="00F41636" w:rsidP="00F4163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7338D">
              <w:rPr>
                <w:rFonts w:ascii="Calibri" w:hAnsi="Calibri"/>
                <w:sz w:val="22"/>
                <w:szCs w:val="22"/>
              </w:rPr>
              <w:t>zna przepisy ustawy o wspieraniu rodziny i systemie pieczy zastępczej,</w:t>
            </w:r>
          </w:p>
          <w:p w:rsidR="00ED3481" w:rsidRDefault="00F41636" w:rsidP="00ED348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7338D">
              <w:rPr>
                <w:rFonts w:ascii="Calibri" w:hAnsi="Calibri"/>
                <w:sz w:val="22"/>
                <w:szCs w:val="22"/>
              </w:rPr>
              <w:lastRenderedPageBreak/>
              <w:t xml:space="preserve">posiada stan zdrowia pozwalający na zatrudnienie </w:t>
            </w:r>
            <w:r w:rsidR="00ED3481">
              <w:rPr>
                <w:rFonts w:ascii="Calibri" w:hAnsi="Calibri"/>
                <w:sz w:val="22"/>
                <w:szCs w:val="22"/>
              </w:rPr>
              <w:t>na oferowanym stanowisku</w:t>
            </w:r>
          </w:p>
          <w:p w:rsidR="00AF4F5B" w:rsidRPr="00ED3481" w:rsidRDefault="00ED3481" w:rsidP="00ED3481">
            <w:pPr>
              <w:pStyle w:val="Akapitzlist"/>
              <w:spacing w:after="0" w:line="240" w:lineRule="auto"/>
              <w:ind w:left="0" w:firstLine="338"/>
              <w:jc w:val="both"/>
              <w:rPr>
                <w:rFonts w:ascii="Calibri" w:hAnsi="Calibri"/>
                <w:sz w:val="22"/>
                <w:szCs w:val="22"/>
              </w:rPr>
            </w:pPr>
            <w:r w:rsidRPr="00ED3481"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7BF9" w:rsidRPr="00ED3481">
              <w:rPr>
                <w:rFonts w:ascii="Calibri" w:hAnsi="Calibri"/>
                <w:sz w:val="22"/>
                <w:szCs w:val="22"/>
              </w:rPr>
              <w:t>Wymagania dodatkowe - pozostałe wymagania, pozwalające na optymalne wykonywanie zadań na stanowisku:</w:t>
            </w:r>
            <w:r w:rsidR="00757BF9" w:rsidRPr="00ED3481">
              <w:rPr>
                <w:rFonts w:ascii="Calibri" w:hAnsi="Calibri"/>
              </w:rPr>
              <w:t xml:space="preserve"> </w:t>
            </w:r>
          </w:p>
          <w:p w:rsidR="00F41636" w:rsidRPr="00ED3481" w:rsidRDefault="00F41636" w:rsidP="00F4163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ED3481">
              <w:rPr>
                <w:rFonts w:ascii="Calibri" w:hAnsi="Calibri"/>
                <w:sz w:val="22"/>
                <w:szCs w:val="22"/>
              </w:rPr>
              <w:t xml:space="preserve">znajomość przepisów prawa z zakresu ustawy o wspieraniu </w:t>
            </w:r>
            <w:r w:rsidRPr="00F41636">
              <w:rPr>
                <w:rFonts w:ascii="Calibri" w:hAnsi="Calibri"/>
              </w:rPr>
              <w:t xml:space="preserve">rodziny i </w:t>
            </w:r>
            <w:r w:rsidRPr="00ED3481">
              <w:rPr>
                <w:rFonts w:ascii="Calibri" w:hAnsi="Calibri"/>
                <w:sz w:val="22"/>
                <w:szCs w:val="22"/>
              </w:rPr>
              <w:t>systemie pieczy zastępczej.</w:t>
            </w:r>
          </w:p>
          <w:p w:rsidR="00F41636" w:rsidRPr="0037338D" w:rsidRDefault="00F41636" w:rsidP="00F4163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41636">
              <w:rPr>
                <w:rFonts w:ascii="Calibri" w:hAnsi="Calibri"/>
              </w:rPr>
              <w:t>umiejętność w pracy w zespole, odpowiedzialność</w:t>
            </w:r>
            <w:r>
              <w:t xml:space="preserve">, </w:t>
            </w:r>
            <w:r w:rsidRPr="0037338D">
              <w:rPr>
                <w:rFonts w:ascii="Calibri" w:hAnsi="Calibri"/>
                <w:sz w:val="22"/>
                <w:szCs w:val="22"/>
              </w:rPr>
              <w:t>dyspozycyjność, terminowość, komunikatywność</w:t>
            </w:r>
          </w:p>
          <w:p w:rsidR="00D547D1" w:rsidRPr="00F41636" w:rsidRDefault="00F41636" w:rsidP="00F4163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</w:pPr>
            <w:r w:rsidRPr="0037338D">
              <w:rPr>
                <w:rFonts w:ascii="Calibri" w:hAnsi="Calibri"/>
                <w:sz w:val="22"/>
                <w:szCs w:val="22"/>
              </w:rPr>
              <w:t>prawo jazdy kategorii B (mobilność).</w:t>
            </w:r>
          </w:p>
        </w:tc>
      </w:tr>
      <w:tr w:rsidR="00D547D1" w:rsidTr="0052405B">
        <w:trPr>
          <w:trHeight w:val="1559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D1" w:rsidRDefault="00D547D1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Zakres wykonywanych zadań na stanowisku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81" w:rsidRPr="00ED3481" w:rsidRDefault="00ED3481" w:rsidP="00ED348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ED3481">
              <w:rPr>
                <w:rFonts w:ascii="Calibri" w:hAnsi="Calibri"/>
                <w:sz w:val="22"/>
                <w:szCs w:val="22"/>
              </w:rPr>
              <w:t>opracowanie dokumentów dot. funkcjonowania świetlic,</w:t>
            </w:r>
          </w:p>
          <w:p w:rsidR="00ED3481" w:rsidRPr="00ED3481" w:rsidRDefault="00ED3481" w:rsidP="00ED348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ED3481">
              <w:rPr>
                <w:rFonts w:ascii="Calibri" w:hAnsi="Calibri"/>
                <w:sz w:val="22"/>
                <w:szCs w:val="22"/>
              </w:rPr>
              <w:t>prowadzenie procesu rekrutacji uczestników,</w:t>
            </w:r>
          </w:p>
          <w:p w:rsidR="00ED3481" w:rsidRPr="00ED3481" w:rsidRDefault="00ED3481" w:rsidP="00ED348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ED3481">
              <w:rPr>
                <w:rFonts w:ascii="Calibri" w:hAnsi="Calibri"/>
                <w:sz w:val="22"/>
                <w:szCs w:val="22"/>
              </w:rPr>
              <w:t>kierowanie bieżącą działalnością świetlic zgodnie z przepisami prawa,</w:t>
            </w:r>
          </w:p>
          <w:p w:rsidR="00ED3481" w:rsidRPr="00ED3481" w:rsidRDefault="00ED3481" w:rsidP="00ED348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ED3481">
              <w:rPr>
                <w:rFonts w:ascii="Calibri" w:hAnsi="Calibri"/>
                <w:sz w:val="22"/>
                <w:szCs w:val="22"/>
              </w:rPr>
              <w:t>prowadzenie dokumentacji dot. uczestników projektu oraz funkcjonowania świetlic, w tym: harmonogramu pracy wychowawców prowadzących zajęcia z</w:t>
            </w:r>
            <w:r w:rsidR="00D41BED">
              <w:rPr>
                <w:rFonts w:ascii="Calibri" w:hAnsi="Calibri"/>
                <w:sz w:val="22"/>
                <w:szCs w:val="22"/>
              </w:rPr>
              <w:t xml:space="preserve"> dziećmi</w:t>
            </w:r>
            <w:r w:rsidRPr="00ED3481">
              <w:rPr>
                <w:rFonts w:ascii="Calibri" w:hAnsi="Calibri"/>
                <w:sz w:val="22"/>
                <w:szCs w:val="22"/>
              </w:rPr>
              <w:t xml:space="preserve">  i młodzieżą,</w:t>
            </w:r>
          </w:p>
          <w:p w:rsidR="00ED3481" w:rsidRPr="00ED3481" w:rsidRDefault="00ED3481" w:rsidP="00ED348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ED3481">
              <w:rPr>
                <w:rFonts w:ascii="Calibri" w:hAnsi="Calibri"/>
                <w:sz w:val="22"/>
                <w:szCs w:val="22"/>
              </w:rPr>
              <w:t xml:space="preserve">nadzór nad działalnością informacyjno-promocyjną projektu </w:t>
            </w:r>
          </w:p>
          <w:p w:rsidR="00ED3481" w:rsidRPr="00ED3481" w:rsidRDefault="00ED3481" w:rsidP="00ED348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ED3481">
              <w:rPr>
                <w:rFonts w:ascii="Calibri" w:hAnsi="Calibri"/>
                <w:sz w:val="22"/>
                <w:szCs w:val="22"/>
              </w:rPr>
              <w:t>dokumentowanie prac i postępów realizowanych zadań,</w:t>
            </w:r>
          </w:p>
          <w:p w:rsidR="00ED3481" w:rsidRPr="00ED3481" w:rsidRDefault="00ED3481" w:rsidP="00ED348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ED3481">
              <w:rPr>
                <w:rFonts w:ascii="Calibri" w:hAnsi="Calibri"/>
                <w:sz w:val="22"/>
                <w:szCs w:val="22"/>
              </w:rPr>
              <w:t>udział w czynnościach monitorujących i kontrolnych projektu,</w:t>
            </w:r>
          </w:p>
          <w:p w:rsidR="00ED3481" w:rsidRPr="00ED3481" w:rsidRDefault="00ED3481" w:rsidP="00ED348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ED3481">
              <w:rPr>
                <w:rFonts w:ascii="Calibri" w:hAnsi="Calibri"/>
                <w:sz w:val="22"/>
                <w:szCs w:val="22"/>
              </w:rPr>
              <w:t>wykonywanie innych nie wymienionych wyżej zadań, które z mocy prawa lub przepisów wewnętrznych wydanych przez Kierownika projektu należą do kompetencji Kierownika świetlic.</w:t>
            </w:r>
          </w:p>
          <w:p w:rsidR="00F41636" w:rsidRPr="00F41636" w:rsidRDefault="00F41636" w:rsidP="0037338D">
            <w:pPr>
              <w:pStyle w:val="Akapitzlist"/>
              <w:spacing w:after="0" w:line="240" w:lineRule="auto"/>
              <w:jc w:val="both"/>
            </w:pPr>
          </w:p>
        </w:tc>
      </w:tr>
      <w:tr w:rsidR="00D547D1" w:rsidTr="00ED3481">
        <w:trPr>
          <w:trHeight w:val="151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D1" w:rsidRDefault="00D547D1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Informacja o warunkach pracy na stanowisku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D1" w:rsidRDefault="00D547D1" w:rsidP="00ED3481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Praca w </w:t>
            </w:r>
            <w:r w:rsidR="00E03EC8">
              <w:rPr>
                <w:rFonts w:asciiTheme="minorHAnsi" w:hAnsiTheme="minorHAnsi"/>
                <w:sz w:val="22"/>
                <w:szCs w:val="22"/>
              </w:rPr>
              <w:t>2 świetlicach na terenie Gminy Jastków.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3B78DB" w:rsidRPr="003B78DB" w:rsidRDefault="008D35A8" w:rsidP="00ED3481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B78D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Praca na </w:t>
            </w:r>
            <w:r w:rsidR="00E03EC8">
              <w:rPr>
                <w:rFonts w:asciiTheme="minorHAnsi" w:hAnsiTheme="minorHAnsi"/>
                <w:color w:val="auto"/>
                <w:sz w:val="22"/>
                <w:szCs w:val="22"/>
              </w:rPr>
              <w:t>½ etatu , w godzinach popołudniowych</w:t>
            </w:r>
            <w:r w:rsidR="00D41BE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(14</w:t>
            </w:r>
            <w:r w:rsidR="00D41BED">
              <w:rPr>
                <w:rFonts w:asciiTheme="minorHAnsi" w:hAnsiTheme="minorHAnsi"/>
                <w:color w:val="auto"/>
                <w:sz w:val="22"/>
                <w:szCs w:val="22"/>
                <w:vertAlign w:val="superscript"/>
              </w:rPr>
              <w:t>00</w:t>
            </w:r>
            <w:r w:rsidR="00D41BED">
              <w:rPr>
                <w:rFonts w:asciiTheme="minorHAnsi" w:hAnsiTheme="minorHAnsi"/>
                <w:color w:val="auto"/>
                <w:sz w:val="22"/>
                <w:szCs w:val="22"/>
              </w:rPr>
              <w:t>-18</w:t>
            </w:r>
            <w:r w:rsidR="00D41BED">
              <w:rPr>
                <w:rFonts w:asciiTheme="minorHAnsi" w:hAnsiTheme="minorHAnsi"/>
                <w:color w:val="auto"/>
                <w:sz w:val="22"/>
                <w:szCs w:val="22"/>
                <w:vertAlign w:val="superscript"/>
              </w:rPr>
              <w:t>00</w:t>
            </w:r>
            <w:r w:rsidR="00D41BED">
              <w:rPr>
                <w:rFonts w:asciiTheme="minorHAnsi" w:hAnsiTheme="minorHAnsi"/>
                <w:color w:val="auto"/>
                <w:sz w:val="22"/>
                <w:szCs w:val="22"/>
              </w:rPr>
              <w:t>, w okresie wakacji i ferii godz. 9</w:t>
            </w:r>
            <w:r w:rsidR="00D41BED">
              <w:rPr>
                <w:rFonts w:asciiTheme="minorHAnsi" w:hAnsiTheme="minorHAnsi"/>
                <w:color w:val="auto"/>
                <w:sz w:val="22"/>
                <w:szCs w:val="22"/>
                <w:vertAlign w:val="superscript"/>
              </w:rPr>
              <w:t>00</w:t>
            </w:r>
            <w:r w:rsidR="00D41BED">
              <w:rPr>
                <w:rFonts w:asciiTheme="minorHAnsi" w:hAnsiTheme="minorHAnsi"/>
                <w:color w:val="auto"/>
                <w:sz w:val="22"/>
                <w:szCs w:val="22"/>
              </w:rPr>
              <w:t>-13</w:t>
            </w:r>
            <w:r w:rsidR="00D41BED">
              <w:rPr>
                <w:rFonts w:asciiTheme="minorHAnsi" w:hAnsiTheme="minorHAnsi"/>
                <w:color w:val="auto"/>
                <w:sz w:val="22"/>
                <w:szCs w:val="22"/>
                <w:vertAlign w:val="superscript"/>
              </w:rPr>
              <w:t>00</w:t>
            </w:r>
            <w:r w:rsidR="00E03EC8">
              <w:rPr>
                <w:rFonts w:asciiTheme="minorHAnsi" w:hAnsiTheme="minorHAnsi"/>
                <w:color w:val="auto"/>
                <w:sz w:val="22"/>
                <w:szCs w:val="22"/>
              </w:rPr>
              <w:t>.</w:t>
            </w:r>
            <w:r w:rsidR="001518B0" w:rsidRPr="003B78D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  <w:p w:rsidR="00D547D1" w:rsidRDefault="00E03EC8" w:rsidP="00ED3481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Umowa o pracę na czas określony (czas </w:t>
            </w:r>
            <w:r w:rsidR="00D41BED">
              <w:rPr>
                <w:rFonts w:asciiTheme="minorHAnsi" w:hAnsiTheme="minorHAnsi"/>
                <w:sz w:val="22"/>
                <w:szCs w:val="22"/>
              </w:rPr>
              <w:t>realizacji projektu) od 01.05.2021 r. do 30.09.2022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r.</w:t>
            </w:r>
          </w:p>
          <w:p w:rsidR="00D547D1" w:rsidRPr="0037338D" w:rsidRDefault="00D547D1" w:rsidP="00ED3481">
            <w:pPr>
              <w:rPr>
                <w:lang w:eastAsia="en-US"/>
              </w:rPr>
            </w:pPr>
          </w:p>
        </w:tc>
      </w:tr>
      <w:tr w:rsidR="00D547D1" w:rsidTr="00D547D1">
        <w:trPr>
          <w:trHeight w:val="2189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D1" w:rsidRDefault="00D547D1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Wymagane dokumenty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DC2" w:rsidRPr="00E03EC8" w:rsidRDefault="00D547D1" w:rsidP="00BB18BD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E03EC8">
              <w:rPr>
                <w:rFonts w:ascii="Calibri" w:hAnsi="Calibri"/>
                <w:sz w:val="22"/>
                <w:szCs w:val="22"/>
              </w:rPr>
              <w:t xml:space="preserve">List motywacyjny </w:t>
            </w:r>
            <w:r w:rsidR="00396DC2" w:rsidRPr="00E03EC8">
              <w:rPr>
                <w:rFonts w:ascii="Calibri" w:hAnsi="Calibri"/>
                <w:sz w:val="22"/>
                <w:szCs w:val="22"/>
              </w:rPr>
              <w:t xml:space="preserve"> -  opatrzony numerem telefonu kontaktowego lub e-mail oraz własnoręcznym podpisem.</w:t>
            </w:r>
          </w:p>
          <w:p w:rsidR="00D547D1" w:rsidRPr="00E03EC8" w:rsidRDefault="00396DC2" w:rsidP="00BB18BD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E03EC8">
              <w:rPr>
                <w:rFonts w:ascii="Calibri" w:hAnsi="Calibri"/>
                <w:sz w:val="22"/>
                <w:szCs w:val="22"/>
              </w:rPr>
              <w:t>Życiorys zawodowy CV -  opatrzony numerem telefonu kontaktowego lub e-mail oraz własnoręcznym podpisem.</w:t>
            </w:r>
          </w:p>
          <w:p w:rsidR="00D547D1" w:rsidRPr="00E03EC8" w:rsidRDefault="00D547D1" w:rsidP="00BB18BD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E03EC8">
              <w:rPr>
                <w:rFonts w:ascii="Calibri" w:hAnsi="Calibri"/>
                <w:sz w:val="22"/>
                <w:szCs w:val="22"/>
              </w:rPr>
              <w:t>Kopie dokumentów potwierdzających wykształcenie.</w:t>
            </w:r>
          </w:p>
          <w:p w:rsidR="00956D98" w:rsidRPr="00E03EC8" w:rsidRDefault="00C52A2E" w:rsidP="00BB18BD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E03EC8">
              <w:rPr>
                <w:rFonts w:ascii="Calibri" w:hAnsi="Calibri"/>
                <w:sz w:val="22"/>
                <w:szCs w:val="22"/>
              </w:rPr>
              <w:t>D</w:t>
            </w:r>
            <w:r w:rsidR="00D547D1" w:rsidRPr="00E03EC8">
              <w:rPr>
                <w:rFonts w:ascii="Calibri" w:hAnsi="Calibri"/>
                <w:sz w:val="22"/>
                <w:szCs w:val="22"/>
              </w:rPr>
              <w:t>okumenty potwie</w:t>
            </w:r>
            <w:r w:rsidR="008F75C9" w:rsidRPr="00E03EC8">
              <w:rPr>
                <w:rFonts w:ascii="Calibri" w:hAnsi="Calibri"/>
                <w:sz w:val="22"/>
                <w:szCs w:val="22"/>
              </w:rPr>
              <w:t xml:space="preserve">rdzające posiadanie stażu pracy </w:t>
            </w:r>
            <w:r w:rsidR="00956D98" w:rsidRPr="00E03EC8">
              <w:rPr>
                <w:rFonts w:ascii="Calibri" w:hAnsi="Calibri"/>
                <w:sz w:val="22"/>
                <w:szCs w:val="22"/>
              </w:rPr>
              <w:t>jeśli taki kandydat/kandydatka posiada.</w:t>
            </w:r>
          </w:p>
          <w:p w:rsidR="0037338D" w:rsidRPr="00E03EC8" w:rsidRDefault="0037338D" w:rsidP="00BB18BD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E03EC8">
              <w:rPr>
                <w:rFonts w:ascii="Calibri" w:hAnsi="Calibri"/>
                <w:sz w:val="22"/>
                <w:szCs w:val="22"/>
              </w:rPr>
              <w:t>Inne dodatkowe dokumenty o posiadanych kwalifikacjach i umiejętnościach zawodowych.</w:t>
            </w:r>
          </w:p>
          <w:p w:rsidR="0037338D" w:rsidRPr="00E03EC8" w:rsidRDefault="00E03EC8" w:rsidP="00BB18BD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E03EC8">
              <w:rPr>
                <w:rFonts w:ascii="Calibri" w:hAnsi="Calibri"/>
                <w:sz w:val="22"/>
                <w:szCs w:val="22"/>
              </w:rPr>
              <w:t>P</w:t>
            </w:r>
            <w:r w:rsidR="0037338D" w:rsidRPr="00E03EC8">
              <w:rPr>
                <w:rFonts w:ascii="Calibri" w:hAnsi="Calibri"/>
                <w:sz w:val="22"/>
                <w:szCs w:val="22"/>
              </w:rPr>
              <w:t xml:space="preserve">odpisane oświadczenie, że kandydat nie jest i nie był pozbawiony władzy rodzicielskiej oraz władza rodzicielska nie </w:t>
            </w:r>
            <w:r w:rsidRPr="00E03EC8">
              <w:rPr>
                <w:rFonts w:ascii="Calibri" w:hAnsi="Calibri"/>
                <w:sz w:val="22"/>
                <w:szCs w:val="22"/>
              </w:rPr>
              <w:t>jest zawieszona ani ograniczona.</w:t>
            </w:r>
          </w:p>
          <w:p w:rsidR="0037338D" w:rsidRPr="00E03EC8" w:rsidRDefault="00E03EC8" w:rsidP="00BB18BD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E03EC8">
              <w:rPr>
                <w:rFonts w:ascii="Calibri" w:hAnsi="Calibri"/>
                <w:sz w:val="22"/>
                <w:szCs w:val="22"/>
              </w:rPr>
              <w:t>P</w:t>
            </w:r>
            <w:r w:rsidR="0037338D" w:rsidRPr="00E03EC8">
              <w:rPr>
                <w:rFonts w:ascii="Calibri" w:hAnsi="Calibri"/>
                <w:sz w:val="22"/>
                <w:szCs w:val="22"/>
              </w:rPr>
              <w:t xml:space="preserve">odpisane oświadczenie, że kandydat wypełnia obowiązek alimentacyjny - w przypadku gdy taki obowiązek w stosunku do kandydat wynika z tytułu egzekucyjnego, w przypadku gdy nie ma osób zobowiązanych do alimentacji - oświadczenie, że nie został nałożony </w:t>
            </w:r>
            <w:r w:rsidRPr="00E03EC8">
              <w:rPr>
                <w:rFonts w:ascii="Calibri" w:hAnsi="Calibri"/>
                <w:sz w:val="22"/>
                <w:szCs w:val="22"/>
              </w:rPr>
              <w:t>obowiązek alimentacyjny.</w:t>
            </w:r>
          </w:p>
          <w:p w:rsidR="0037338D" w:rsidRPr="00E03EC8" w:rsidRDefault="0037338D" w:rsidP="00BB18BD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E03EC8">
              <w:rPr>
                <w:rFonts w:ascii="Calibri" w:hAnsi="Calibri"/>
                <w:sz w:val="22"/>
                <w:szCs w:val="22"/>
              </w:rPr>
              <w:t>zaświadczenie lekarskie o stanie zdrowia pozwalającym na zatrudnienie na wymienionym stanowisku.</w:t>
            </w:r>
          </w:p>
          <w:p w:rsidR="0037338D" w:rsidRDefault="0037338D" w:rsidP="0037338D">
            <w:pPr>
              <w:pStyle w:val="Akapitzlist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D547D1" w:rsidRDefault="00D547D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A także poniższe dokumenty wyłącznie wg wzoru zawartego w Biuletynie Informacji Publicznej Urzędu Gminy Jastków na stronie internetowej </w:t>
            </w:r>
          </w:p>
          <w:p w:rsidR="00D547D1" w:rsidRDefault="00F9283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hyperlink r:id="rId9" w:history="1">
              <w:r w:rsidR="00D547D1">
                <w:rPr>
                  <w:rStyle w:val="Hipercze"/>
                  <w:rFonts w:asciiTheme="minorHAnsi" w:hAnsiTheme="minorHAnsi"/>
                  <w:b/>
                  <w:sz w:val="22"/>
                  <w:szCs w:val="22"/>
                </w:rPr>
                <w:t>http:// ugjastkow.bip4.e-zeto.eu</w:t>
              </w:r>
            </w:hyperlink>
            <w:r w:rsidR="00D547D1">
              <w:rPr>
                <w:rFonts w:asciiTheme="minorHAnsi" w:hAnsiTheme="minorHAnsi"/>
                <w:b/>
                <w:sz w:val="22"/>
                <w:szCs w:val="22"/>
              </w:rPr>
              <w:t xml:space="preserve"> w zakładce OFERTY PRACY → DOKUMENTY DO POBRANIA PRZY NABORZE NA WOLNE STANOWISKA URZĘDNICZE:</w:t>
            </w:r>
          </w:p>
          <w:p w:rsidR="00D547D1" w:rsidRDefault="00F62913" w:rsidP="002C1072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Podpisane o</w:t>
            </w:r>
            <w:r w:rsidR="00D547D1">
              <w:rPr>
                <w:rFonts w:asciiTheme="minorHAnsi" w:hAnsiTheme="minorHAnsi"/>
                <w:sz w:val="22"/>
                <w:szCs w:val="22"/>
              </w:rPr>
              <w:t>świadczenie kandydata  o pełnej zdolności do czynności prawnych oraz korzystaniu z pełni praw publicznych i o niekaralności za umyślne przestępstwo ścigane z oskarżenia publicznego lub umyślne przestępstwo skarbowe.</w:t>
            </w:r>
          </w:p>
          <w:p w:rsidR="00D547D1" w:rsidRDefault="00F62913" w:rsidP="002C1072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Podpisane o</w:t>
            </w:r>
            <w:r w:rsidR="00D547D1">
              <w:rPr>
                <w:rFonts w:asciiTheme="minorHAnsi" w:hAnsiTheme="minorHAnsi"/>
                <w:sz w:val="22"/>
                <w:szCs w:val="22"/>
              </w:rPr>
              <w:t>świadczenie kandydata o wyrażeniu zgody na przetwarzanie danych osobowych.</w:t>
            </w:r>
          </w:p>
          <w:p w:rsidR="00D547D1" w:rsidRDefault="00D547D1" w:rsidP="002C1072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Kwestionariusz osobowy dla osoby ubiegającej się o zatrudnienie.</w:t>
            </w:r>
          </w:p>
          <w:p w:rsidR="00396DC2" w:rsidRDefault="00396DC2" w:rsidP="002C1072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Klauzula informacyjna dla kandydata.</w:t>
            </w:r>
          </w:p>
          <w:p w:rsidR="00D547D1" w:rsidRDefault="00D547D1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D547D1" w:rsidTr="00E03EC8">
        <w:trPr>
          <w:trHeight w:val="3231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D1" w:rsidRDefault="00D547D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Miejsce i termin </w:t>
            </w:r>
          </w:p>
          <w:p w:rsidR="00D547D1" w:rsidRDefault="00D547D1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składania dokumentów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D1" w:rsidRDefault="00D547D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Wymagane dokumenty ( ze wskazaniem nadawcy) należy: </w:t>
            </w:r>
          </w:p>
          <w:p w:rsidR="00D547D1" w:rsidRDefault="00D547D1" w:rsidP="002C10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składać  w zamkniętych kopertach do dnia </w:t>
            </w:r>
            <w:r w:rsidR="007E6564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22.04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.20</w:t>
            </w:r>
            <w:r w:rsidR="00D41BED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21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r. do godz. 15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</w:rPr>
              <w:t>30</w:t>
            </w:r>
          </w:p>
          <w:p w:rsidR="00D547D1" w:rsidRDefault="00D547D1">
            <w:pPr>
              <w:pStyle w:val="Akapitzlist"/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 </w:t>
            </w:r>
            <w:r w:rsidR="00396DC2">
              <w:rPr>
                <w:rFonts w:asciiTheme="minorHAnsi" w:hAnsiTheme="minorHAnsi"/>
                <w:b/>
                <w:sz w:val="22"/>
                <w:szCs w:val="22"/>
              </w:rPr>
              <w:t xml:space="preserve">Biurze </w:t>
            </w:r>
            <w:r w:rsidR="00D275AD">
              <w:rPr>
                <w:rFonts w:asciiTheme="minorHAnsi" w:hAnsiTheme="minorHAnsi"/>
                <w:b/>
                <w:sz w:val="22"/>
                <w:szCs w:val="22"/>
              </w:rPr>
              <w:t>Podawczym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r w:rsidR="00396DC2">
              <w:rPr>
                <w:rFonts w:asciiTheme="minorHAnsi" w:hAnsiTheme="minorHAnsi"/>
                <w:b/>
                <w:sz w:val="22"/>
                <w:szCs w:val="22"/>
              </w:rPr>
              <w:t>parter</w:t>
            </w:r>
            <w:r w:rsidR="00D275AD">
              <w:rPr>
                <w:rFonts w:asciiTheme="minorHAnsi" w:hAnsiTheme="minorHAnsi"/>
                <w:b/>
                <w:sz w:val="22"/>
                <w:szCs w:val="22"/>
              </w:rPr>
              <w:t xml:space="preserve"> pok. 15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), Panieńszczyzna, ul. Chmielowa 3, 21-002 Jastków</w:t>
            </w:r>
          </w:p>
          <w:p w:rsidR="00D547D1" w:rsidRDefault="00D547D1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lub</w:t>
            </w:r>
          </w:p>
          <w:p w:rsidR="00D547D1" w:rsidRDefault="0052405B" w:rsidP="002C10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przesłać pocztą do dnia </w:t>
            </w:r>
            <w:r w:rsidR="007E6564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22.04</w:t>
            </w:r>
            <w:r w:rsidR="00D41BED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.2021</w:t>
            </w:r>
            <w:r w:rsidR="00D547D1" w:rsidRPr="00FB60C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r.</w:t>
            </w:r>
            <w:r w:rsidR="001518B0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– (</w:t>
            </w:r>
            <w:r w:rsidR="00D547D1">
              <w:rPr>
                <w:rFonts w:asciiTheme="minorHAnsi" w:hAnsiTheme="minorHAnsi"/>
                <w:color w:val="auto"/>
                <w:sz w:val="22"/>
                <w:szCs w:val="22"/>
              </w:rPr>
              <w:t>decyduje data wpływu do urzędu) na adres:</w:t>
            </w:r>
          </w:p>
          <w:p w:rsidR="00D547D1" w:rsidRDefault="00396DC2">
            <w:pPr>
              <w:pStyle w:val="Akapitzlist"/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Urząd Gminy Jastków </w:t>
            </w:r>
            <w:r w:rsidR="00D547D1">
              <w:rPr>
                <w:rFonts w:asciiTheme="minorHAnsi" w:hAnsiTheme="minorHAnsi"/>
                <w:b/>
                <w:sz w:val="22"/>
                <w:szCs w:val="22"/>
              </w:rPr>
              <w:t>Panieńszczyzna, ul. Chmielowa 3, 21-002 Jastków</w:t>
            </w:r>
          </w:p>
          <w:p w:rsidR="00AF4F5B" w:rsidRDefault="00D547D1" w:rsidP="00AF4F5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z dopiskiem:  </w:t>
            </w:r>
            <w:r w:rsidR="00714606">
              <w:rPr>
                <w:rFonts w:asciiTheme="minorHAnsi" w:hAnsiTheme="minorHAnsi"/>
                <w:b/>
                <w:sz w:val="22"/>
                <w:szCs w:val="22"/>
              </w:rPr>
              <w:t>Nabór  FB.2110.2.2021</w:t>
            </w:r>
            <w:r w:rsidR="007E6564">
              <w:rPr>
                <w:rFonts w:asciiTheme="minorHAnsi" w:hAnsiTheme="minorHAnsi"/>
                <w:b/>
                <w:sz w:val="22"/>
                <w:szCs w:val="22"/>
              </w:rPr>
              <w:t>.CHA.2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na stanowisko</w:t>
            </w:r>
            <w:r w:rsidR="00C52A2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F4F5B">
              <w:rPr>
                <w:rFonts w:asciiTheme="minorHAnsi" w:hAnsiTheme="minorHAnsi"/>
                <w:b/>
                <w:sz w:val="22"/>
                <w:szCs w:val="22"/>
              </w:rPr>
              <w:t xml:space="preserve">            </w:t>
            </w:r>
          </w:p>
          <w:p w:rsidR="00AF4F5B" w:rsidRDefault="00E03EC8" w:rsidP="00FB60C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Kierownik świetlic</w:t>
            </w:r>
            <w:r w:rsidR="00AF4F5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D547D1" w:rsidRPr="00AF4F5B" w:rsidRDefault="00C52A2E" w:rsidP="00AF4F5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547D1">
              <w:rPr>
                <w:rFonts w:asciiTheme="minorHAnsi" w:hAnsiTheme="minorHAnsi"/>
                <w:sz w:val="22"/>
                <w:szCs w:val="22"/>
              </w:rPr>
              <w:t xml:space="preserve">Dodatkowe informacje pod nr tel. </w:t>
            </w:r>
            <w:r w:rsidR="00D547D1" w:rsidRPr="00E6353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81</w:t>
            </w:r>
            <w:r w:rsidR="0052405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 502 29 0</w:t>
            </w:r>
            <w:r w:rsidR="00E03EC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0</w:t>
            </w:r>
            <w:r w:rsidR="00396DC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E03EC8" w:rsidTr="00BB18BD">
        <w:trPr>
          <w:trHeight w:val="1683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C8" w:rsidRDefault="00E03EC8" w:rsidP="00E03E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Informacje ogólne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BD" w:rsidRDefault="00BB18BD" w:rsidP="00BB18BD">
            <w:pPr>
              <w:pStyle w:val="Akapitzlist"/>
              <w:spacing w:after="0" w:line="240" w:lineRule="auto"/>
              <w:ind w:left="338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1)    </w:t>
            </w:r>
            <w:r w:rsidRPr="00BB18BD">
              <w:rPr>
                <w:rFonts w:ascii="Calibri" w:hAnsi="Calibri"/>
                <w:sz w:val="22"/>
                <w:szCs w:val="22"/>
              </w:rPr>
              <w:t xml:space="preserve">W przypadku wyłonienia kandydata na w/w stanowisku pracy, kandydat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:rsidR="00BB18BD" w:rsidRDefault="00BB18BD" w:rsidP="00BB18BD">
            <w:pPr>
              <w:pStyle w:val="Akapitzlist"/>
              <w:spacing w:after="0" w:line="240" w:lineRule="auto"/>
              <w:ind w:left="338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</w:t>
            </w:r>
            <w:r w:rsidRPr="00BB18BD">
              <w:rPr>
                <w:rFonts w:ascii="Calibri" w:hAnsi="Calibri"/>
                <w:sz w:val="22"/>
                <w:szCs w:val="22"/>
              </w:rPr>
              <w:t xml:space="preserve">przed zawarciem stosunku pracy winien dostarczyć na własny koszt </w:t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</w:p>
          <w:p w:rsidR="00D41BED" w:rsidRDefault="00BB18BD" w:rsidP="00BB18BD">
            <w:pPr>
              <w:pStyle w:val="Akapitzlist"/>
              <w:spacing w:after="0" w:line="240" w:lineRule="auto"/>
              <w:ind w:left="338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</w:t>
            </w:r>
            <w:r w:rsidRPr="00D41BED">
              <w:rPr>
                <w:rFonts w:ascii="Calibri" w:hAnsi="Calibri"/>
                <w:b/>
                <w:sz w:val="22"/>
                <w:szCs w:val="22"/>
              </w:rPr>
              <w:t>oryginalny dokument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B18B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41BED">
              <w:rPr>
                <w:rFonts w:ascii="Calibri" w:hAnsi="Calibri"/>
                <w:b/>
                <w:sz w:val="22"/>
                <w:szCs w:val="22"/>
              </w:rPr>
              <w:t xml:space="preserve">o nie figurowaniu w  Kartotece Karnej </w:t>
            </w:r>
          </w:p>
          <w:p w:rsidR="00BB18BD" w:rsidRPr="00D41BED" w:rsidRDefault="00D41BED" w:rsidP="00BB18BD">
            <w:pPr>
              <w:pStyle w:val="Akapitzlist"/>
              <w:spacing w:after="0" w:line="240" w:lineRule="auto"/>
              <w:ind w:left="338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 </w:t>
            </w:r>
            <w:r w:rsidR="00BB18BD" w:rsidRPr="00D41BED">
              <w:rPr>
                <w:rFonts w:ascii="Calibri" w:hAnsi="Calibri"/>
                <w:b/>
                <w:sz w:val="22"/>
                <w:szCs w:val="22"/>
              </w:rPr>
              <w:t>Krajowego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B18BD" w:rsidRPr="00D41BED">
              <w:rPr>
                <w:rFonts w:ascii="Calibri" w:hAnsi="Calibri"/>
                <w:b/>
                <w:sz w:val="22"/>
                <w:szCs w:val="22"/>
              </w:rPr>
              <w:t>Rejestru Karnego.</w:t>
            </w:r>
          </w:p>
          <w:p w:rsidR="00BB18BD" w:rsidRDefault="00BB18BD" w:rsidP="00BB18BD">
            <w:pPr>
              <w:pStyle w:val="Akapitzlist"/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B18BD" w:rsidRDefault="00BB18BD" w:rsidP="00BB18BD">
            <w:pPr>
              <w:pStyle w:val="Akapitzlist"/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47D1" w:rsidTr="00D547D1">
        <w:trPr>
          <w:trHeight w:val="3231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D1" w:rsidRDefault="00D547D1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Uwagi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D1" w:rsidRDefault="00D547D1" w:rsidP="002C10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Dokumenty, które wpłyną  do urzędu po terminie określonym w ogłoszeniu nie będą rozpatrywane.</w:t>
            </w:r>
          </w:p>
          <w:p w:rsidR="00956D98" w:rsidRDefault="00C96C1B" w:rsidP="002C10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Kandydaci spełniający wymogi formalne określone w ogłoszeniu o naborze zostaną powiadomieni mailowo lub telefonicznie o terminie </w:t>
            </w:r>
          </w:p>
          <w:p w:rsidR="00C96C1B" w:rsidRDefault="00C96C1B" w:rsidP="00956D98">
            <w:pPr>
              <w:pStyle w:val="Akapitzlist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 miejscu naboru.</w:t>
            </w:r>
          </w:p>
          <w:p w:rsidR="00D547D1" w:rsidRDefault="00D547D1" w:rsidP="002C10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Kandydaci , których dokumenty nie spełniają wymagań formalnych, nie będą powiadamiani o dalszym toku naboru.</w:t>
            </w:r>
          </w:p>
          <w:p w:rsidR="00D547D1" w:rsidRDefault="00D547D1" w:rsidP="002C10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Informacja o wyniku naboru będzie umieszczona w BIP na stronie internetowej </w:t>
            </w:r>
            <w:hyperlink r:id="rId10" w:history="1">
              <w:r>
                <w:rPr>
                  <w:rStyle w:val="Hipercze"/>
                  <w:rFonts w:asciiTheme="minorHAnsi" w:hAnsiTheme="minorHAnsi"/>
                  <w:b/>
                  <w:sz w:val="22"/>
                  <w:szCs w:val="22"/>
                </w:rPr>
                <w:t>http://ugjastkow.bip4.e-zeto.eu</w:t>
              </w:r>
            </w:hyperlink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oraz na tablicy informacyjnej urzędu.</w:t>
            </w:r>
          </w:p>
          <w:p w:rsidR="00D547D1" w:rsidRDefault="00D547D1" w:rsidP="002C10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Dokumenty kandydata, który zostanie wyłoniony w wyniku naboru zostaną dołączone do jego akt osobowych.</w:t>
            </w:r>
          </w:p>
          <w:p w:rsidR="00D547D1" w:rsidRDefault="00D547D1" w:rsidP="002C10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 przeprowadzeniu naboru dokumenty złożone przez kandydatów można odebrać o</w:t>
            </w:r>
            <w:r w:rsidR="00FB60CC">
              <w:rPr>
                <w:rFonts w:asciiTheme="minorHAnsi" w:hAnsiTheme="minorHAnsi"/>
                <w:sz w:val="22"/>
                <w:szCs w:val="22"/>
              </w:rPr>
              <w:t>sobiście w urzędzie w pok. nr 12</w:t>
            </w:r>
            <w:r>
              <w:rPr>
                <w:rFonts w:asciiTheme="minorHAnsi" w:hAnsiTheme="minorHAnsi"/>
                <w:sz w:val="22"/>
                <w:szCs w:val="22"/>
              </w:rPr>
              <w:t>, a w przypadku ich nie odebrania  po upływie 90 dni od daty ogłoszenia wyników naboru nastąpi ich zniszczenie.</w:t>
            </w:r>
          </w:p>
          <w:p w:rsidR="00D547D1" w:rsidRDefault="00D547D1" w:rsidP="002C10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 przypadku unieważnienia naboru, złożone dokumenty kandydatów są wydawane ich nadawcom albo komisyjnie niszczone po upływie miesiąca od daty unieważnienia naboru.</w:t>
            </w:r>
          </w:p>
        </w:tc>
      </w:tr>
    </w:tbl>
    <w:p w:rsidR="0000674C" w:rsidRDefault="00D547D1" w:rsidP="00FB60C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00674C" w:rsidRDefault="0000674C" w:rsidP="00FB60CC">
      <w:pPr>
        <w:rPr>
          <w:rFonts w:asciiTheme="minorHAnsi" w:hAnsiTheme="minorHAnsi"/>
          <w:sz w:val="22"/>
          <w:szCs w:val="22"/>
        </w:rPr>
      </w:pPr>
    </w:p>
    <w:p w:rsidR="0000674C" w:rsidRPr="00BB18BD" w:rsidRDefault="0000674C" w:rsidP="00BB18BD"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D547D1">
        <w:rPr>
          <w:rFonts w:asciiTheme="minorHAnsi" w:hAnsiTheme="minorHAnsi"/>
          <w:sz w:val="22"/>
          <w:szCs w:val="22"/>
        </w:rPr>
        <w:t>Wójt Gminy Jastków</w:t>
      </w:r>
      <w:bookmarkStart w:id="0" w:name="_GoBack"/>
      <w:bookmarkEnd w:id="0"/>
    </w:p>
    <w:p w:rsidR="00BB18BD" w:rsidRDefault="00BB18BD" w:rsidP="00BB18BD">
      <w:pPr>
        <w:jc w:val="center"/>
        <w:rPr>
          <w:rFonts w:ascii="Calibri" w:hAnsi="Calibri"/>
          <w:b/>
          <w:sz w:val="20"/>
          <w:szCs w:val="20"/>
        </w:rPr>
      </w:pPr>
    </w:p>
    <w:p w:rsidR="00BB18BD" w:rsidRDefault="0000674C" w:rsidP="00BB18BD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Ochrona Danych Osobowy w Urzędzie Gminy Jastków</w:t>
      </w:r>
    </w:p>
    <w:p w:rsidR="0000674C" w:rsidRPr="00BB18BD" w:rsidRDefault="0000674C" w:rsidP="00BB18BD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Zgodnie z art. 13 ust. 1 i ust. 2 rozporządzenia Parlamentu Europejskiego i Rady (UE) 2016/679 z dnia 27 kwietnia 2016 r. w sprawie ochrony osób fizycznych w związku z przetwarzaniem danych osobowych i w </w:t>
      </w:r>
      <w:r>
        <w:rPr>
          <w:rFonts w:ascii="Calibri" w:hAnsi="Calibri"/>
          <w:sz w:val="20"/>
          <w:szCs w:val="20"/>
        </w:rPr>
        <w:lastRenderedPageBreak/>
        <w:t xml:space="preserve">sprawie swobodnego przepływu takich danych oraz uchylenia dyrektywy 95/46/WE (ogólne rozporządzenie o ochronie danych) informuję, iż: </w:t>
      </w:r>
    </w:p>
    <w:p w:rsidR="0000674C" w:rsidRDefault="0000674C" w:rsidP="0000674C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Administratorem Twoich danych będzie Wójt Gminy Jastków Panieńszczyzna, ul. Chmielowa 3, 21-002 Jastków tel. 81 502-04-25; </w:t>
      </w:r>
    </w:p>
    <w:p w:rsidR="0000674C" w:rsidRDefault="0000674C" w:rsidP="0000674C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z Inspektorem Ochrony Danych możesz skontaktować się osobiście w Urzędzie Gminy Jastków, Panieńszczyzna, ul. Chmielowa 3 21-002 Jastków, pokój nr 18 B tel. 81 502-01-41 e-mail andrzej.krak(małpa)jastkow.pl; Twoje dane będą przetwarzane wyłącznie w celu na podstawie art. 6 ust. 1 lit. a, b, c, d, e Rozporządzenia Parlamentu Europejskiego i Rady (UE) 2016/679 z dnia 27 kwietnia 2016 r. w sprawie ochrony osób fizycznych w związku z przetwarzaniem danych osobowych i w sprawie swobodnego przepływu takich danych oraz uchylenia dyrektywy 95/46/WE RODO. </w:t>
      </w:r>
    </w:p>
    <w:p w:rsidR="0000674C" w:rsidRDefault="0000674C" w:rsidP="0000674C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Twoje dane mogą zostać przekazane osobom upoważnionym przez Wójta Gminy Jastków, tj. pracownikom celem wykonania swoich obowiązków, podmiotom przetwarzającym, którym Wójt Gminy Jastków zleci wykonywanie czynności przetwarzania danych. </w:t>
      </w:r>
    </w:p>
    <w:p w:rsidR="0000674C" w:rsidRDefault="0000674C" w:rsidP="0000674C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Podane przeze Ciebie dane osobowe nie będą wykorzystywane do decyzji opartej na zautomatyzowanym przetwarzaniu, w tym profilowaniu, ani nie zostaną przekazane do państwa trzeciego (poza obszar Unii Europejskiej, Islandii, Norwegii i Lichtensteinu) lub organizacji międzynarodowej. </w:t>
      </w:r>
    </w:p>
    <w:p w:rsidR="0000674C" w:rsidRDefault="0000674C" w:rsidP="0000674C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Masz prawo do żądania od Wójta Gminy Jastków dostępu do swoich danych osobowych, ich sprostowania, usunięcia lub ograniczenia przechowywania, wniesienia sprzeciwu wobec przetwarzania, a także do przenoszenia danych; </w:t>
      </w:r>
    </w:p>
    <w:p w:rsidR="0000674C" w:rsidRDefault="0000674C" w:rsidP="0000674C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Masz prawo wniesienia skargi do Prezesa Urzędu Ochrony Danych Osobowych jako organu nadzorczego, gdy przetwarzanie Twoich danych osobowych narusza przepisy Rozporządzania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:rsidR="0000674C" w:rsidRDefault="0000674C" w:rsidP="0000674C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Podanie przez Ciebie danych osobowych jest wymogiem ustawowym. </w:t>
      </w:r>
    </w:p>
    <w:p w:rsidR="0000674C" w:rsidRDefault="0000674C" w:rsidP="0000674C">
      <w:pPr>
        <w:jc w:val="both"/>
        <w:rPr>
          <w:rFonts w:ascii="Calibri" w:eastAsia="Calibri" w:hAnsi="Calibri"/>
          <w:color w:val="000000"/>
          <w:sz w:val="22"/>
          <w:szCs w:val="22"/>
          <w:lang w:eastAsia="en-US"/>
        </w:rPr>
      </w:pPr>
    </w:p>
    <w:p w:rsidR="0000674C" w:rsidRPr="00FB60CC" w:rsidRDefault="0000674C" w:rsidP="00FB60CC">
      <w:pPr>
        <w:rPr>
          <w:rFonts w:asciiTheme="minorHAnsi" w:hAnsiTheme="minorHAnsi"/>
          <w:sz w:val="22"/>
          <w:szCs w:val="22"/>
        </w:rPr>
      </w:pPr>
    </w:p>
    <w:sectPr w:rsidR="0000674C" w:rsidRPr="00FB60CC" w:rsidSect="00BB18BD">
      <w:footerReference w:type="default" r:id="rId11"/>
      <w:pgSz w:w="11906" w:h="16838"/>
      <w:pgMar w:top="1134" w:right="1418" w:bottom="1134" w:left="1418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0E5" w:rsidRDefault="008320E5" w:rsidP="003964FB">
      <w:r>
        <w:separator/>
      </w:r>
    </w:p>
  </w:endnote>
  <w:endnote w:type="continuationSeparator" w:id="0">
    <w:p w:rsidR="008320E5" w:rsidRDefault="008320E5" w:rsidP="00396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4FB" w:rsidRPr="00D83360" w:rsidRDefault="00D83360" w:rsidP="003964FB">
    <w:pPr>
      <w:pStyle w:val="Stopka"/>
      <w:jc w:val="center"/>
    </w:pPr>
    <w:r>
      <w:rPr>
        <w:vanish/>
        <w:sz w:val="28"/>
        <w:szCs w:val="28"/>
      </w:rPr>
      <w:t>&lt;el:kod_kreskowy&gt;&lt;/el:kod_kreskowy&gt;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0E5" w:rsidRDefault="008320E5" w:rsidP="003964FB">
      <w:r>
        <w:separator/>
      </w:r>
    </w:p>
  </w:footnote>
  <w:footnote w:type="continuationSeparator" w:id="0">
    <w:p w:rsidR="008320E5" w:rsidRDefault="008320E5" w:rsidP="003964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45CB0D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NewRomanPSMT"/>
        <w:sz w:val="24"/>
        <w:szCs w:val="24"/>
        <w:highlight w:val="whit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B63F52"/>
    <w:multiLevelType w:val="multilevel"/>
    <w:tmpl w:val="F460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6382B"/>
    <w:multiLevelType w:val="hybridMultilevel"/>
    <w:tmpl w:val="F24A8FA8"/>
    <w:lvl w:ilvl="0" w:tplc="90FA5C3E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FC0BFE"/>
    <w:multiLevelType w:val="hybridMultilevel"/>
    <w:tmpl w:val="9C1A1408"/>
    <w:lvl w:ilvl="0" w:tplc="BC86E50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D64BB8"/>
    <w:multiLevelType w:val="hybridMultilevel"/>
    <w:tmpl w:val="8A601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81090F"/>
    <w:multiLevelType w:val="hybridMultilevel"/>
    <w:tmpl w:val="33FCA002"/>
    <w:lvl w:ilvl="0" w:tplc="D9ECC29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E75172"/>
    <w:multiLevelType w:val="hybridMultilevel"/>
    <w:tmpl w:val="88E2A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71139"/>
    <w:multiLevelType w:val="hybridMultilevel"/>
    <w:tmpl w:val="F22AD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B4371"/>
    <w:multiLevelType w:val="hybridMultilevel"/>
    <w:tmpl w:val="B4268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BF77B6"/>
    <w:multiLevelType w:val="hybridMultilevel"/>
    <w:tmpl w:val="63182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C478B"/>
    <w:multiLevelType w:val="hybridMultilevel"/>
    <w:tmpl w:val="96A49B08"/>
    <w:lvl w:ilvl="0" w:tplc="1C8226D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F5321F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852AD"/>
    <w:multiLevelType w:val="hybridMultilevel"/>
    <w:tmpl w:val="A52E73B4"/>
    <w:lvl w:ilvl="0" w:tplc="5A22408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1D49E8"/>
    <w:multiLevelType w:val="multilevel"/>
    <w:tmpl w:val="103C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B46E3F"/>
    <w:multiLevelType w:val="hybridMultilevel"/>
    <w:tmpl w:val="76FE6E66"/>
    <w:lvl w:ilvl="0" w:tplc="07E05AE4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9E6D44"/>
    <w:multiLevelType w:val="multilevel"/>
    <w:tmpl w:val="2EE8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4B1752"/>
    <w:multiLevelType w:val="hybridMultilevel"/>
    <w:tmpl w:val="CEAE9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541032"/>
    <w:multiLevelType w:val="multilevel"/>
    <w:tmpl w:val="F760C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153AA7"/>
    <w:multiLevelType w:val="hybridMultilevel"/>
    <w:tmpl w:val="8D1A974A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>
    <w:nsid w:val="799E685A"/>
    <w:multiLevelType w:val="hybridMultilevel"/>
    <w:tmpl w:val="43C8C1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CD36D25"/>
    <w:multiLevelType w:val="hybridMultilevel"/>
    <w:tmpl w:val="B0C4F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CF4745"/>
    <w:multiLevelType w:val="hybridMultilevel"/>
    <w:tmpl w:val="32B22EDE"/>
    <w:lvl w:ilvl="0" w:tplc="84F640E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DB463C"/>
    <w:multiLevelType w:val="hybridMultilevel"/>
    <w:tmpl w:val="67EE8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6"/>
  </w:num>
  <w:num w:numId="12">
    <w:abstractNumId w:val="4"/>
  </w:num>
  <w:num w:numId="13">
    <w:abstractNumId w:val="7"/>
  </w:num>
  <w:num w:numId="14">
    <w:abstractNumId w:val="1"/>
  </w:num>
  <w:num w:numId="15">
    <w:abstractNumId w:val="12"/>
  </w:num>
  <w:num w:numId="16">
    <w:abstractNumId w:val="14"/>
  </w:num>
  <w:num w:numId="17">
    <w:abstractNumId w:val="20"/>
  </w:num>
  <w:num w:numId="18">
    <w:abstractNumId w:val="10"/>
  </w:num>
  <w:num w:numId="19">
    <w:abstractNumId w:val="15"/>
  </w:num>
  <w:num w:numId="20">
    <w:abstractNumId w:val="9"/>
  </w:num>
  <w:num w:numId="21">
    <w:abstractNumId w:val="21"/>
  </w:num>
  <w:num w:numId="22">
    <w:abstractNumId w:val="8"/>
  </w:num>
  <w:num w:numId="23">
    <w:abstractNumId w:val="2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BD693D"/>
    <w:rsid w:val="0000674C"/>
    <w:rsid w:val="00012C3B"/>
    <w:rsid w:val="0002372C"/>
    <w:rsid w:val="000254E4"/>
    <w:rsid w:val="00085717"/>
    <w:rsid w:val="000879F4"/>
    <w:rsid w:val="0009724E"/>
    <w:rsid w:val="000E7A1E"/>
    <w:rsid w:val="00114819"/>
    <w:rsid w:val="001220B4"/>
    <w:rsid w:val="00136CE5"/>
    <w:rsid w:val="00143D0C"/>
    <w:rsid w:val="001518B0"/>
    <w:rsid w:val="001B76BB"/>
    <w:rsid w:val="00235042"/>
    <w:rsid w:val="00235236"/>
    <w:rsid w:val="002B4B01"/>
    <w:rsid w:val="002B7E0A"/>
    <w:rsid w:val="002F4810"/>
    <w:rsid w:val="0031318C"/>
    <w:rsid w:val="00350969"/>
    <w:rsid w:val="0037338D"/>
    <w:rsid w:val="003964FB"/>
    <w:rsid w:val="00396DC2"/>
    <w:rsid w:val="003A02B1"/>
    <w:rsid w:val="003B60B6"/>
    <w:rsid w:val="003B78DB"/>
    <w:rsid w:val="003E4B85"/>
    <w:rsid w:val="004034F6"/>
    <w:rsid w:val="00406535"/>
    <w:rsid w:val="0042772B"/>
    <w:rsid w:val="0044293A"/>
    <w:rsid w:val="00496D2D"/>
    <w:rsid w:val="004F690C"/>
    <w:rsid w:val="004F7238"/>
    <w:rsid w:val="0052405B"/>
    <w:rsid w:val="00542D49"/>
    <w:rsid w:val="00565B40"/>
    <w:rsid w:val="005743F1"/>
    <w:rsid w:val="005C102B"/>
    <w:rsid w:val="006376A2"/>
    <w:rsid w:val="006442D5"/>
    <w:rsid w:val="006A68DE"/>
    <w:rsid w:val="006E7063"/>
    <w:rsid w:val="00714606"/>
    <w:rsid w:val="007314BF"/>
    <w:rsid w:val="00757BF9"/>
    <w:rsid w:val="00795882"/>
    <w:rsid w:val="007B521B"/>
    <w:rsid w:val="007E6564"/>
    <w:rsid w:val="008320E5"/>
    <w:rsid w:val="008465E6"/>
    <w:rsid w:val="008D35A8"/>
    <w:rsid w:val="008E3A89"/>
    <w:rsid w:val="008F68AE"/>
    <w:rsid w:val="008F75C9"/>
    <w:rsid w:val="00904BDA"/>
    <w:rsid w:val="00906944"/>
    <w:rsid w:val="00956D98"/>
    <w:rsid w:val="0096268D"/>
    <w:rsid w:val="009B751B"/>
    <w:rsid w:val="009C2880"/>
    <w:rsid w:val="009D64D3"/>
    <w:rsid w:val="00A00C92"/>
    <w:rsid w:val="00A106A3"/>
    <w:rsid w:val="00A15FF6"/>
    <w:rsid w:val="00AB6819"/>
    <w:rsid w:val="00AD26A9"/>
    <w:rsid w:val="00AF4F5B"/>
    <w:rsid w:val="00B02079"/>
    <w:rsid w:val="00BB18BD"/>
    <w:rsid w:val="00BB2CEA"/>
    <w:rsid w:val="00BB7FD6"/>
    <w:rsid w:val="00BD693D"/>
    <w:rsid w:val="00BF4C18"/>
    <w:rsid w:val="00C0545D"/>
    <w:rsid w:val="00C32D64"/>
    <w:rsid w:val="00C3308D"/>
    <w:rsid w:val="00C52A2E"/>
    <w:rsid w:val="00C62C69"/>
    <w:rsid w:val="00C93A18"/>
    <w:rsid w:val="00C96C1B"/>
    <w:rsid w:val="00CA1E62"/>
    <w:rsid w:val="00CD4E7F"/>
    <w:rsid w:val="00CE2CBC"/>
    <w:rsid w:val="00CE5A83"/>
    <w:rsid w:val="00D275AD"/>
    <w:rsid w:val="00D41BED"/>
    <w:rsid w:val="00D547D1"/>
    <w:rsid w:val="00D651B5"/>
    <w:rsid w:val="00D83360"/>
    <w:rsid w:val="00D95E10"/>
    <w:rsid w:val="00DD2D12"/>
    <w:rsid w:val="00DD5503"/>
    <w:rsid w:val="00DE37B2"/>
    <w:rsid w:val="00E03EC8"/>
    <w:rsid w:val="00E1380B"/>
    <w:rsid w:val="00E259F9"/>
    <w:rsid w:val="00E33B28"/>
    <w:rsid w:val="00E63531"/>
    <w:rsid w:val="00ED3481"/>
    <w:rsid w:val="00EF5207"/>
    <w:rsid w:val="00F07C91"/>
    <w:rsid w:val="00F34CB7"/>
    <w:rsid w:val="00F41636"/>
    <w:rsid w:val="00F62913"/>
    <w:rsid w:val="00F92836"/>
    <w:rsid w:val="00F95970"/>
    <w:rsid w:val="00FB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72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64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64F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64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64F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3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360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547D1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D547D1"/>
    <w:pPr>
      <w:suppressAutoHyphens/>
      <w:spacing w:after="140" w:line="288" w:lineRule="auto"/>
    </w:pPr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D547D1"/>
    <w:rPr>
      <w:rFonts w:ascii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D547D1"/>
    <w:pPr>
      <w:spacing w:after="200" w:line="276" w:lineRule="auto"/>
      <w:ind w:left="720"/>
      <w:contextualSpacing/>
    </w:pPr>
    <w:rPr>
      <w:rFonts w:eastAsiaTheme="minorHAnsi"/>
      <w:color w:val="000000"/>
      <w:lang w:eastAsia="en-US"/>
    </w:rPr>
  </w:style>
  <w:style w:type="table" w:styleId="Tabela-Siatka">
    <w:name w:val="Table Grid"/>
    <w:basedOn w:val="Standardowy"/>
    <w:uiPriority w:val="59"/>
    <w:rsid w:val="00D547D1"/>
    <w:pPr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8F75C9"/>
    <w:pPr>
      <w:spacing w:before="100" w:beforeAutospacing="1" w:after="142" w:line="288" w:lineRule="auto"/>
    </w:pPr>
  </w:style>
  <w:style w:type="paragraph" w:customStyle="1" w:styleId="western">
    <w:name w:val="western"/>
    <w:basedOn w:val="Normalny"/>
    <w:rsid w:val="008F75C9"/>
    <w:pPr>
      <w:spacing w:before="100" w:beforeAutospacing="1" w:after="142" w:line="288" w:lineRule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ugjastkow.bip4.e-zeto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gjastkow.bip4.e-zeto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B1CF6-33DE-4493-92C4-0239D68C8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1374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AgnieszkaChoma</dc:creator>
  <cp:lastModifiedBy>AgnieszkaChoma</cp:lastModifiedBy>
  <cp:revision>2</cp:revision>
  <cp:lastPrinted>2021-04-07T07:51:00Z</cp:lastPrinted>
  <dcterms:created xsi:type="dcterms:W3CDTF">2021-04-07T07:51:00Z</dcterms:created>
  <dcterms:modified xsi:type="dcterms:W3CDTF">2021-04-07T07:51:00Z</dcterms:modified>
</cp:coreProperties>
</file>