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5BE2" w14:textId="57672A96" w:rsidR="003F4AA1" w:rsidRDefault="00535401" w:rsidP="00C1543E">
      <w:pPr>
        <w:spacing w:line="276" w:lineRule="auto"/>
      </w:pPr>
      <w:r>
        <w:t xml:space="preserve">INFORMACJA PRASOWA </w:t>
      </w:r>
      <w:r>
        <w:tab/>
        <w:t>07.2025</w:t>
      </w:r>
    </w:p>
    <w:p w14:paraId="111EDDFB" w14:textId="3CE7E492" w:rsidR="00EC5075" w:rsidRDefault="004A3828" w:rsidP="00EC5075">
      <w:pPr>
        <w:pStyle w:val="Nagwek1"/>
      </w:pPr>
      <w:r>
        <w:t>Powiat Lubelski</w:t>
      </w:r>
      <w:r w:rsidR="00EC5075">
        <w:t xml:space="preserve"> </w:t>
      </w:r>
      <w:proofErr w:type="spellStart"/>
      <w:r w:rsidR="00EC5075">
        <w:t>pomo</w:t>
      </w:r>
      <w:r>
        <w:t>ga</w:t>
      </w:r>
      <w:proofErr w:type="spellEnd"/>
      <w:r w:rsidR="00EC5075">
        <w:t xml:space="preserve"> Frankowi!</w:t>
      </w:r>
    </w:p>
    <w:p w14:paraId="6836AD97" w14:textId="0A97A850" w:rsidR="00EC5075" w:rsidRPr="00EC5075" w:rsidRDefault="00EC5075" w:rsidP="00EC5075">
      <w:pPr>
        <w:jc w:val="both"/>
        <w:rPr>
          <w:rFonts w:asciiTheme="majorHAnsi" w:hAnsiTheme="majorHAnsi" w:cs="Times New Roman"/>
          <w:b/>
          <w:bCs/>
          <w:sz w:val="24"/>
          <w:szCs w:val="24"/>
        </w:rPr>
      </w:pPr>
      <w:r w:rsidRPr="00EC5075">
        <w:rPr>
          <w:rFonts w:asciiTheme="majorHAnsi" w:hAnsiTheme="majorHAnsi"/>
          <w:b/>
          <w:bCs/>
          <w:sz w:val="24"/>
          <w:szCs w:val="24"/>
        </w:rPr>
        <w:t xml:space="preserve">21 lipca w poniedziałek od godziny 10.00 -14.00 odbędzie się zbiórka Elektrycznych Śmieci </w:t>
      </w:r>
      <w:r w:rsidRPr="00EC5075">
        <w:rPr>
          <w:rFonts w:asciiTheme="majorHAnsi" w:hAnsiTheme="majorHAnsi" w:cs="Times New Roman"/>
          <w:b/>
          <w:bCs/>
          <w:sz w:val="24"/>
          <w:szCs w:val="24"/>
        </w:rPr>
        <w:t>przy</w:t>
      </w:r>
      <w:r w:rsidR="00F03434">
        <w:rPr>
          <w:rFonts w:asciiTheme="majorHAnsi" w:hAnsiTheme="majorHAnsi" w:cs="Times New Roman"/>
          <w:b/>
          <w:bCs/>
          <w:sz w:val="24"/>
          <w:szCs w:val="24"/>
        </w:rPr>
        <w:t xml:space="preserve"> Starostwie Powiatowym </w:t>
      </w:r>
      <w:r w:rsidR="004A3828">
        <w:rPr>
          <w:rFonts w:asciiTheme="majorHAnsi" w:hAnsiTheme="majorHAnsi" w:cs="Times New Roman"/>
          <w:b/>
          <w:bCs/>
          <w:sz w:val="24"/>
          <w:szCs w:val="24"/>
        </w:rPr>
        <w:t>w Lublinie przy</w:t>
      </w:r>
      <w:r w:rsidRPr="00EC5075">
        <w:rPr>
          <w:rFonts w:asciiTheme="majorHAnsi" w:hAnsiTheme="majorHAnsi" w:cs="Times New Roman"/>
          <w:b/>
          <w:bCs/>
          <w:sz w:val="24"/>
          <w:szCs w:val="24"/>
        </w:rPr>
        <w:t xml:space="preserve"> ulicy Spokojnej 9. Oddając starą pralkę, lodówkę, czy komputer lub żelazko dbamy o środowisko i prządek w domu, ale możemy zrobić dobry uczynek i pomóc w walce z chorobą 10 miesięcznemu Frankowi, który walczy z dystrofię mięśniową </w:t>
      </w:r>
      <w:proofErr w:type="spellStart"/>
      <w:r w:rsidRPr="00EC5075">
        <w:rPr>
          <w:rFonts w:asciiTheme="majorHAnsi" w:hAnsiTheme="majorHAnsi" w:cs="Times New Roman"/>
          <w:b/>
          <w:bCs/>
          <w:sz w:val="24"/>
          <w:szCs w:val="24"/>
        </w:rPr>
        <w:t>Duchenne'a</w:t>
      </w:r>
      <w:proofErr w:type="spellEnd"/>
      <w:r w:rsidRPr="00EC5075">
        <w:rPr>
          <w:rFonts w:asciiTheme="majorHAnsi" w:hAnsiTheme="majorHAnsi" w:cs="Times New Roman"/>
          <w:b/>
          <w:bCs/>
          <w:sz w:val="24"/>
          <w:szCs w:val="24"/>
        </w:rPr>
        <w:t xml:space="preserve">. </w:t>
      </w:r>
    </w:p>
    <w:p w14:paraId="14AE57AB" w14:textId="1884E692" w:rsidR="00EC5075" w:rsidRPr="00EC5075" w:rsidRDefault="00EC5075" w:rsidP="00EC5075">
      <w:pPr>
        <w:jc w:val="both"/>
        <w:rPr>
          <w:rFonts w:asciiTheme="majorHAnsi" w:hAnsiTheme="majorHAnsi" w:cs="Times New Roman"/>
          <w:b/>
          <w:bCs/>
          <w:sz w:val="24"/>
          <w:szCs w:val="24"/>
        </w:rPr>
      </w:pPr>
      <w:r w:rsidRPr="00EC5075">
        <w:rPr>
          <w:rFonts w:asciiTheme="majorHAnsi" w:hAnsiTheme="majorHAnsi" w:cs="Times New Roman"/>
          <w:b/>
          <w:bCs/>
          <w:sz w:val="24"/>
          <w:szCs w:val="24"/>
        </w:rPr>
        <w:t>Każdy kilogram ma znaczenie</w:t>
      </w:r>
    </w:p>
    <w:p w14:paraId="7F65FE7A" w14:textId="3DA66D0C" w:rsidR="00EC5075" w:rsidRPr="00EC5075" w:rsidRDefault="00EC5075" w:rsidP="00EC5075">
      <w:pPr>
        <w:jc w:val="both"/>
        <w:rPr>
          <w:rFonts w:asciiTheme="majorHAnsi" w:hAnsiTheme="majorHAnsi" w:cs="Times New Roman"/>
          <w:sz w:val="24"/>
          <w:szCs w:val="24"/>
        </w:rPr>
      </w:pPr>
      <w:r w:rsidRPr="00EC5075">
        <w:rPr>
          <w:rFonts w:asciiTheme="majorHAnsi" w:hAnsiTheme="majorHAnsi" w:cs="Times New Roman"/>
          <w:sz w:val="24"/>
          <w:szCs w:val="24"/>
        </w:rPr>
        <w:t>Najdroższy lek świat i potrzebne 15 milionów złotych to jedyna szansa, aby mały Franek dostał szanse na wyjście z choroby. A ponieważ każda złotówka ma znaczenie wspólnie z Fundacją Odzyskaj Środowisko, jako część pomocy charytatywnej, ale także dbałość o środowisko organizowana jest zbiórka – każ</w:t>
      </w:r>
      <w:r w:rsidR="000C553F">
        <w:rPr>
          <w:rFonts w:asciiTheme="majorHAnsi" w:hAnsiTheme="majorHAnsi" w:cs="Times New Roman"/>
          <w:sz w:val="24"/>
          <w:szCs w:val="24"/>
        </w:rPr>
        <w:t>d</w:t>
      </w:r>
      <w:r w:rsidRPr="00EC5075">
        <w:rPr>
          <w:rFonts w:asciiTheme="majorHAnsi" w:hAnsiTheme="majorHAnsi" w:cs="Times New Roman"/>
          <w:sz w:val="24"/>
          <w:szCs w:val="24"/>
        </w:rPr>
        <w:t>e 100 kg zużytego sprzętu to 40 złotych na konto Franka.</w:t>
      </w:r>
    </w:p>
    <w:p w14:paraId="06E099D7" w14:textId="15A12405" w:rsidR="00EC5075" w:rsidRPr="00EC5075" w:rsidRDefault="00EC5075" w:rsidP="00EC5075">
      <w:pPr>
        <w:spacing w:line="276" w:lineRule="auto"/>
        <w:jc w:val="both"/>
        <w:rPr>
          <w:rFonts w:ascii="Montserrat" w:hAnsi="Montserrat" w:cs="Times New Roman"/>
          <w:i/>
          <w:iCs/>
          <w:sz w:val="24"/>
          <w:szCs w:val="24"/>
        </w:rPr>
      </w:pPr>
      <w:r w:rsidRPr="00EC5075">
        <w:rPr>
          <w:rFonts w:asciiTheme="majorHAnsi" w:hAnsiTheme="majorHAnsi" w:cs="Times New Roman"/>
          <w:i/>
          <w:iCs/>
          <w:sz w:val="24"/>
          <w:szCs w:val="24"/>
        </w:rPr>
        <w:t xml:space="preserve">„Marzymy, by nasz synek otrzymał szansę na ten cud medycyny. Szukamy ratunku za granicą, jednak kluczowe jest, aby Franio został otoczony jak najlepszą opieką specjalistów już teraz. Terapia genowa może bowiem zatrzymać chorobę, jednak nie cofnie już wyrządzonych przez nią zniszczeń. Niestety, koszty związane z leczeniem i rehabilitacją są bardzo wysokie i coraz trudniej jest nam udźwignąć je samodzielnie… Proszę wszystkich </w:t>
      </w:r>
      <w:r w:rsidR="004C5E8D">
        <w:rPr>
          <w:rFonts w:asciiTheme="majorHAnsi" w:hAnsiTheme="majorHAnsi" w:cs="Times New Roman"/>
          <w:i/>
          <w:iCs/>
          <w:sz w:val="24"/>
          <w:szCs w:val="24"/>
        </w:rPr>
        <w:t xml:space="preserve">mieszkańców </w:t>
      </w:r>
      <w:r w:rsidR="004C5E8D" w:rsidRPr="004C5E8D">
        <w:rPr>
          <w:rFonts w:asciiTheme="majorHAnsi" w:hAnsiTheme="majorHAnsi" w:cs="Times New Roman"/>
          <w:i/>
          <w:iCs/>
          <w:sz w:val="24"/>
          <w:szCs w:val="24"/>
        </w:rPr>
        <w:t>Powiatu Lubelskiego i Lublina</w:t>
      </w:r>
      <w:r w:rsidR="004C5E8D">
        <w:rPr>
          <w:rFonts w:asciiTheme="majorHAnsi" w:hAnsiTheme="majorHAnsi" w:cs="Times New Roman"/>
          <w:i/>
          <w:iCs/>
          <w:sz w:val="24"/>
          <w:szCs w:val="24"/>
        </w:rPr>
        <w:t xml:space="preserve"> </w:t>
      </w:r>
      <w:r w:rsidRPr="00EC5075">
        <w:rPr>
          <w:rFonts w:asciiTheme="majorHAnsi" w:hAnsiTheme="majorHAnsi" w:cs="Times New Roman"/>
          <w:i/>
          <w:iCs/>
          <w:sz w:val="24"/>
          <w:szCs w:val="24"/>
        </w:rPr>
        <w:t xml:space="preserve">do włączenia się w zbiórkę. Każdy kilogram na znaczenie i za każdy z góry dziękuję”–  mówi Sebastian </w:t>
      </w:r>
      <w:proofErr w:type="spellStart"/>
      <w:r w:rsidRPr="00EC5075">
        <w:rPr>
          <w:rFonts w:asciiTheme="majorHAnsi" w:hAnsiTheme="majorHAnsi" w:cs="Times New Roman"/>
          <w:i/>
          <w:iCs/>
          <w:sz w:val="24"/>
          <w:szCs w:val="24"/>
        </w:rPr>
        <w:t>Styła</w:t>
      </w:r>
      <w:proofErr w:type="spellEnd"/>
      <w:r w:rsidRPr="00EC5075">
        <w:rPr>
          <w:rFonts w:asciiTheme="majorHAnsi" w:hAnsiTheme="majorHAnsi" w:cs="Times New Roman"/>
          <w:i/>
          <w:iCs/>
          <w:sz w:val="24"/>
          <w:szCs w:val="24"/>
        </w:rPr>
        <w:t>, tata Franka.</w:t>
      </w:r>
      <w:r w:rsidRPr="00EC5075">
        <w:rPr>
          <w:rFonts w:ascii="Montserrat" w:hAnsi="Montserrat" w:cs="Times New Roman"/>
          <w:i/>
          <w:iCs/>
          <w:sz w:val="24"/>
          <w:szCs w:val="24"/>
        </w:rPr>
        <w:t xml:space="preserve"> </w:t>
      </w:r>
    </w:p>
    <w:p w14:paraId="717A88F8" w14:textId="77777777" w:rsidR="00EC5075" w:rsidRPr="00DF4816" w:rsidRDefault="00EC5075" w:rsidP="00EC5075">
      <w:pPr>
        <w:spacing w:line="276" w:lineRule="auto"/>
        <w:jc w:val="both"/>
        <w:rPr>
          <w:rFonts w:asciiTheme="majorHAnsi" w:hAnsiTheme="majorHAnsi" w:cs="Times New Roman"/>
          <w:i/>
          <w:iCs/>
          <w:sz w:val="24"/>
          <w:szCs w:val="24"/>
        </w:rPr>
      </w:pPr>
      <w:r w:rsidRPr="00EC5075">
        <w:rPr>
          <w:rFonts w:asciiTheme="majorHAnsi" w:hAnsiTheme="majorHAnsi" w:cs="Times New Roman"/>
          <w:i/>
          <w:iCs/>
          <w:sz w:val="24"/>
          <w:szCs w:val="24"/>
        </w:rPr>
        <w:t>„</w:t>
      </w:r>
      <w:r w:rsidRPr="00DF4816">
        <w:rPr>
          <w:rFonts w:asciiTheme="majorHAnsi" w:hAnsiTheme="majorHAnsi" w:cs="Times New Roman"/>
          <w:i/>
          <w:iCs/>
          <w:sz w:val="24"/>
          <w:szCs w:val="24"/>
        </w:rPr>
        <w:t xml:space="preserve">21 lipca na placu przed Starostwem Powiatowym w Lublinie organizujemy wyjątkową zbiórkę elektrośmieci, z której dochód zostanie przeznaczony na leczenie małego wojownika Frania </w:t>
      </w:r>
      <w:proofErr w:type="spellStart"/>
      <w:r w:rsidRPr="00DF4816">
        <w:rPr>
          <w:rFonts w:asciiTheme="majorHAnsi" w:hAnsiTheme="majorHAnsi" w:cs="Times New Roman"/>
          <w:i/>
          <w:iCs/>
          <w:sz w:val="24"/>
          <w:szCs w:val="24"/>
        </w:rPr>
        <w:t>Styły</w:t>
      </w:r>
      <w:proofErr w:type="spellEnd"/>
      <w:r w:rsidRPr="00DF4816">
        <w:rPr>
          <w:rFonts w:asciiTheme="majorHAnsi" w:hAnsiTheme="majorHAnsi" w:cs="Times New Roman"/>
          <w:i/>
          <w:iCs/>
          <w:sz w:val="24"/>
          <w:szCs w:val="24"/>
        </w:rPr>
        <w:t>, mieszkańca Powiatu Lubelskiego.</w:t>
      </w:r>
    </w:p>
    <w:p w14:paraId="04E59752" w14:textId="77777777" w:rsidR="00EC5075" w:rsidRPr="00DF4816" w:rsidRDefault="00EC5075" w:rsidP="00EC5075">
      <w:pPr>
        <w:spacing w:line="276" w:lineRule="auto"/>
        <w:jc w:val="both"/>
        <w:rPr>
          <w:rFonts w:asciiTheme="majorHAnsi" w:hAnsiTheme="majorHAnsi" w:cs="Times New Roman"/>
          <w:i/>
          <w:iCs/>
          <w:sz w:val="24"/>
          <w:szCs w:val="24"/>
        </w:rPr>
      </w:pPr>
      <w:r w:rsidRPr="00DF4816">
        <w:rPr>
          <w:rFonts w:asciiTheme="majorHAnsi" w:hAnsiTheme="majorHAnsi" w:cs="Times New Roman"/>
          <w:i/>
          <w:iCs/>
          <w:sz w:val="24"/>
          <w:szCs w:val="24"/>
        </w:rPr>
        <w:t>Zamiast wyrzucać zużyty sprzęt zachęcam do przyniesienia go do nas, ponieważ razem możemy pomóc Franiowi w walce o zdrowie i sprawność. Zachęcam wszystkich mieszkańców Powiatu Lubelskiego do włączenia się w tą tak ważną i cenną inicjatywę.</w:t>
      </w:r>
    </w:p>
    <w:p w14:paraId="2A3DFCF7" w14:textId="3D8E1AF3" w:rsidR="00EC5075" w:rsidRDefault="00EC5075" w:rsidP="00EC5075">
      <w:pPr>
        <w:spacing w:line="276" w:lineRule="auto"/>
        <w:jc w:val="both"/>
        <w:rPr>
          <w:rFonts w:asciiTheme="majorHAnsi" w:hAnsiTheme="majorHAnsi" w:cs="Times New Roman"/>
          <w:i/>
          <w:iCs/>
          <w:sz w:val="24"/>
          <w:szCs w:val="24"/>
        </w:rPr>
      </w:pPr>
      <w:r w:rsidRPr="00DF4816">
        <w:rPr>
          <w:rFonts w:asciiTheme="majorHAnsi" w:hAnsiTheme="majorHAnsi" w:cs="Times New Roman"/>
          <w:i/>
          <w:iCs/>
          <w:sz w:val="24"/>
          <w:szCs w:val="24"/>
        </w:rPr>
        <w:t>Bądźmy razem. Pokażmy, że mamy wielkie serce!</w:t>
      </w:r>
      <w:r w:rsidRPr="00EC5075">
        <w:rPr>
          <w:rFonts w:asciiTheme="majorHAnsi" w:hAnsiTheme="majorHAnsi" w:cs="Times New Roman"/>
          <w:i/>
          <w:iCs/>
          <w:sz w:val="24"/>
          <w:szCs w:val="24"/>
        </w:rPr>
        <w:t xml:space="preserve">” – mówi </w:t>
      </w:r>
      <w:r w:rsidRPr="00DF4816">
        <w:rPr>
          <w:rFonts w:asciiTheme="majorHAnsi" w:hAnsiTheme="majorHAnsi" w:cs="Times New Roman"/>
          <w:i/>
          <w:iCs/>
          <w:sz w:val="24"/>
          <w:szCs w:val="24"/>
        </w:rPr>
        <w:t>Starosta Lubelski – dr inż. Sylwia Pisarek-Piotrowska</w:t>
      </w:r>
      <w:r w:rsidR="004A3828">
        <w:rPr>
          <w:rFonts w:asciiTheme="majorHAnsi" w:hAnsiTheme="majorHAnsi" w:cs="Times New Roman"/>
          <w:i/>
          <w:iCs/>
          <w:sz w:val="24"/>
          <w:szCs w:val="24"/>
        </w:rPr>
        <w:t>.”</w:t>
      </w:r>
    </w:p>
    <w:p w14:paraId="6C9D538E" w14:textId="77777777" w:rsidR="00767219" w:rsidRPr="00767219" w:rsidRDefault="00767219" w:rsidP="00EC5075">
      <w:pPr>
        <w:spacing w:line="276" w:lineRule="auto"/>
        <w:jc w:val="both"/>
        <w:rPr>
          <w:rFonts w:asciiTheme="majorHAnsi" w:hAnsiTheme="majorHAnsi" w:cs="Times New Roman"/>
          <w:i/>
          <w:iCs/>
          <w:sz w:val="24"/>
          <w:szCs w:val="24"/>
        </w:rPr>
      </w:pPr>
    </w:p>
    <w:p w14:paraId="271E489A" w14:textId="77777777" w:rsidR="00EC5075" w:rsidRPr="00EC5075" w:rsidRDefault="00EC5075" w:rsidP="00EC5075">
      <w:pPr>
        <w:spacing w:line="276" w:lineRule="auto"/>
        <w:jc w:val="both"/>
        <w:rPr>
          <w:rFonts w:ascii="Montserrat" w:hAnsi="Montserrat" w:cs="Times New Roman"/>
          <w:b/>
          <w:bCs/>
          <w:sz w:val="24"/>
          <w:szCs w:val="24"/>
        </w:rPr>
      </w:pPr>
      <w:r w:rsidRPr="00EC5075">
        <w:rPr>
          <w:rFonts w:ascii="Montserrat" w:hAnsi="Montserrat" w:cs="Times New Roman"/>
          <w:b/>
          <w:bCs/>
          <w:sz w:val="24"/>
          <w:szCs w:val="24"/>
        </w:rPr>
        <w:t>Edukacja i charytatywność</w:t>
      </w:r>
    </w:p>
    <w:p w14:paraId="4FD4109D" w14:textId="60FD5CFF" w:rsidR="00EC5075" w:rsidRPr="00EC5075" w:rsidRDefault="00EC5075" w:rsidP="00EC5075">
      <w:pPr>
        <w:jc w:val="both"/>
        <w:rPr>
          <w:rFonts w:asciiTheme="majorHAnsi" w:hAnsiTheme="majorHAnsi" w:cs="Times New Roman"/>
          <w:sz w:val="24"/>
          <w:szCs w:val="24"/>
        </w:rPr>
      </w:pPr>
      <w:r w:rsidRPr="00EC5075">
        <w:rPr>
          <w:rFonts w:asciiTheme="majorHAnsi" w:hAnsiTheme="majorHAnsi" w:cs="Times New Roman"/>
          <w:sz w:val="24"/>
          <w:szCs w:val="24"/>
        </w:rPr>
        <w:t xml:space="preserve">Mieszkańcy </w:t>
      </w:r>
      <w:r w:rsidR="004A3828">
        <w:rPr>
          <w:rFonts w:asciiTheme="majorHAnsi" w:hAnsiTheme="majorHAnsi" w:cs="Times New Roman"/>
          <w:sz w:val="24"/>
          <w:szCs w:val="24"/>
        </w:rPr>
        <w:t xml:space="preserve">Powiatu Lubelskiego i </w:t>
      </w:r>
      <w:r w:rsidRPr="00EC5075">
        <w:rPr>
          <w:rFonts w:asciiTheme="majorHAnsi" w:hAnsiTheme="majorHAnsi" w:cs="Times New Roman"/>
          <w:sz w:val="24"/>
          <w:szCs w:val="24"/>
        </w:rPr>
        <w:t xml:space="preserve">Lublina będą mogli pozbyć się zarówno większego zużytego sprzętu elektrycznego i elektronicznego jak np. pralek, lodówek czy mikrofalówek, jak i mniejszych urządzeń (telefony, czytniki, tablety). Elektryczne śmieci trafią do profesjonalnych zakładów przetwarzania MB Recycling. Jednak najważniejsze jest to, że pokazujemy, że każdy </w:t>
      </w:r>
      <w:r w:rsidR="004A3828">
        <w:rPr>
          <w:rFonts w:asciiTheme="majorHAnsi" w:hAnsiTheme="majorHAnsi" w:cs="Times New Roman"/>
          <w:sz w:val="24"/>
          <w:szCs w:val="24"/>
        </w:rPr>
        <w:br/>
      </w:r>
      <w:r w:rsidRPr="00EC5075">
        <w:rPr>
          <w:rFonts w:asciiTheme="majorHAnsi" w:hAnsiTheme="majorHAnsi" w:cs="Times New Roman"/>
          <w:sz w:val="24"/>
          <w:szCs w:val="24"/>
        </w:rPr>
        <w:lastRenderedPageBreak/>
        <w:t xml:space="preserve">z nas może pomóc – mówi Kinga </w:t>
      </w:r>
      <w:proofErr w:type="spellStart"/>
      <w:r w:rsidRPr="00EC5075">
        <w:rPr>
          <w:rFonts w:asciiTheme="majorHAnsi" w:hAnsiTheme="majorHAnsi" w:cs="Times New Roman"/>
          <w:sz w:val="24"/>
          <w:szCs w:val="24"/>
        </w:rPr>
        <w:t>Rodkiewicz</w:t>
      </w:r>
      <w:proofErr w:type="spellEnd"/>
      <w:r w:rsidRPr="00EC5075">
        <w:rPr>
          <w:rFonts w:asciiTheme="majorHAnsi" w:hAnsiTheme="majorHAnsi" w:cs="Times New Roman"/>
          <w:sz w:val="24"/>
          <w:szCs w:val="24"/>
        </w:rPr>
        <w:t xml:space="preserve"> z Fundacji Odzyskaj Środowisko, jednego </w:t>
      </w:r>
      <w:r w:rsidR="004A3828">
        <w:rPr>
          <w:rFonts w:asciiTheme="majorHAnsi" w:hAnsiTheme="majorHAnsi" w:cs="Times New Roman"/>
          <w:sz w:val="24"/>
          <w:szCs w:val="24"/>
        </w:rPr>
        <w:br/>
      </w:r>
      <w:r w:rsidRPr="00EC5075">
        <w:rPr>
          <w:rFonts w:asciiTheme="majorHAnsi" w:hAnsiTheme="majorHAnsi" w:cs="Times New Roman"/>
          <w:sz w:val="24"/>
          <w:szCs w:val="24"/>
        </w:rPr>
        <w:t xml:space="preserve">z organizatorów akcji. Każdy kilogram elektrycznych śmieci ma znaczenie, bo przybliża Franka do podjęcia terapii, z drugiej strony warto pamiętać, że elektryczne śmieci zawierają w sobie wiele substancji niebezpiecznych, dlatego też – w trosce o siebie, swoich najbliższych </w:t>
      </w:r>
      <w:r w:rsidR="00D20794">
        <w:rPr>
          <w:rFonts w:asciiTheme="majorHAnsi" w:hAnsiTheme="majorHAnsi" w:cs="Times New Roman"/>
          <w:sz w:val="24"/>
          <w:szCs w:val="24"/>
        </w:rPr>
        <w:br/>
      </w:r>
      <w:r w:rsidRPr="00EC5075">
        <w:rPr>
          <w:rFonts w:asciiTheme="majorHAnsi" w:hAnsiTheme="majorHAnsi" w:cs="Times New Roman"/>
          <w:sz w:val="24"/>
          <w:szCs w:val="24"/>
        </w:rPr>
        <w:t>i środowisko naturalne</w:t>
      </w:r>
      <w:r w:rsidR="004A3828">
        <w:rPr>
          <w:rFonts w:asciiTheme="majorHAnsi" w:hAnsiTheme="majorHAnsi" w:cs="Times New Roman"/>
          <w:sz w:val="24"/>
          <w:szCs w:val="24"/>
        </w:rPr>
        <w:t xml:space="preserve"> </w:t>
      </w:r>
      <w:r w:rsidRPr="00EC5075">
        <w:rPr>
          <w:rFonts w:asciiTheme="majorHAnsi" w:hAnsiTheme="majorHAnsi" w:cs="Times New Roman"/>
          <w:sz w:val="24"/>
          <w:szCs w:val="24"/>
        </w:rPr>
        <w:t xml:space="preserve">- warto oddać je w czasie zbiórki, by trafiły do recyklingu – dodaje Kinga </w:t>
      </w:r>
      <w:proofErr w:type="spellStart"/>
      <w:r w:rsidRPr="00EC5075">
        <w:rPr>
          <w:rFonts w:asciiTheme="majorHAnsi" w:hAnsiTheme="majorHAnsi" w:cs="Times New Roman"/>
          <w:sz w:val="24"/>
          <w:szCs w:val="24"/>
        </w:rPr>
        <w:t>Rodkiewicz</w:t>
      </w:r>
      <w:proofErr w:type="spellEnd"/>
      <w:r w:rsidRPr="00EC5075">
        <w:rPr>
          <w:rFonts w:asciiTheme="majorHAnsi" w:hAnsiTheme="majorHAnsi" w:cs="Times New Roman"/>
          <w:sz w:val="24"/>
          <w:szCs w:val="24"/>
        </w:rPr>
        <w:t xml:space="preserve"> z Fundacji Odzyskaj Środowisko.</w:t>
      </w:r>
    </w:p>
    <w:p w14:paraId="158E3A9E" w14:textId="77777777" w:rsidR="00EC5075" w:rsidRPr="00EC5075" w:rsidRDefault="00EC5075" w:rsidP="00EC5075">
      <w:pPr>
        <w:jc w:val="both"/>
        <w:rPr>
          <w:rFonts w:asciiTheme="majorHAnsi" w:hAnsiTheme="majorHAnsi" w:cs="Times New Roman"/>
          <w:sz w:val="24"/>
          <w:szCs w:val="24"/>
        </w:rPr>
      </w:pPr>
      <w:r w:rsidRPr="00EC5075">
        <w:rPr>
          <w:rFonts w:asciiTheme="majorHAnsi" w:hAnsiTheme="majorHAnsi" w:cs="Times New Roman"/>
          <w:sz w:val="24"/>
          <w:szCs w:val="24"/>
        </w:rPr>
        <w:t xml:space="preserve">Dodatkowo pomoc dla Franka można przekazać poprzez zbiórkę: </w:t>
      </w:r>
      <w:hyperlink r:id="rId6" w:history="1">
        <w:r w:rsidRPr="00EC5075">
          <w:rPr>
            <w:rStyle w:val="Hipercze"/>
            <w:rFonts w:asciiTheme="majorHAnsi" w:hAnsiTheme="majorHAnsi" w:cs="Times New Roman"/>
            <w:sz w:val="24"/>
            <w:szCs w:val="24"/>
          </w:rPr>
          <w:t>https://www.siepomaga.pl/franio-walczy-z-dmd</w:t>
        </w:r>
      </w:hyperlink>
    </w:p>
    <w:p w14:paraId="4258D79A" w14:textId="77777777" w:rsidR="000E5E9E" w:rsidRPr="00EC5075" w:rsidRDefault="000E5E9E" w:rsidP="00C1543E">
      <w:pPr>
        <w:spacing w:line="276" w:lineRule="auto"/>
        <w:jc w:val="both"/>
        <w:rPr>
          <w:sz w:val="24"/>
          <w:szCs w:val="24"/>
        </w:rPr>
      </w:pPr>
    </w:p>
    <w:sectPr w:rsidR="000E5E9E" w:rsidRPr="00EC5075" w:rsidSect="003C7C72">
      <w:headerReference w:type="default" r:id="rId7"/>
      <w:footerReference w:type="default" r:id="rId8"/>
      <w:pgSz w:w="11906" w:h="16838"/>
      <w:pgMar w:top="1417" w:right="1417" w:bottom="1417" w:left="1417" w:header="1701"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16AB" w14:textId="77777777" w:rsidR="00D85EAC" w:rsidRDefault="00D85EAC" w:rsidP="004A55BF">
      <w:pPr>
        <w:spacing w:after="0" w:line="240" w:lineRule="auto"/>
      </w:pPr>
      <w:r>
        <w:separator/>
      </w:r>
    </w:p>
  </w:endnote>
  <w:endnote w:type="continuationSeparator" w:id="0">
    <w:p w14:paraId="1E03ED5A" w14:textId="77777777" w:rsidR="00D85EAC" w:rsidRDefault="00D85EAC" w:rsidP="004A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508" w14:textId="6678864C" w:rsidR="004A55BF" w:rsidRDefault="004A55BF">
    <w:pPr>
      <w:pStyle w:val="Stopka"/>
    </w:pPr>
    <w:r>
      <w:rPr>
        <w:noProof/>
      </w:rPr>
      <w:drawing>
        <wp:anchor distT="0" distB="0" distL="114300" distR="114300" simplePos="0" relativeHeight="251659264" behindDoc="1" locked="0" layoutInCell="1" allowOverlap="1" wp14:anchorId="7726903B" wp14:editId="50E905B3">
          <wp:simplePos x="0" y="0"/>
          <wp:positionH relativeFrom="column">
            <wp:posOffset>-899796</wp:posOffset>
          </wp:positionH>
          <wp:positionV relativeFrom="page">
            <wp:posOffset>9626142</wp:posOffset>
          </wp:positionV>
          <wp:extent cx="7559675" cy="1051345"/>
          <wp:effectExtent l="0" t="0" r="0" b="0"/>
          <wp:wrapNone/>
          <wp:docPr id="14359240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662" cy="10573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4249" w14:textId="77777777" w:rsidR="00D85EAC" w:rsidRDefault="00D85EAC" w:rsidP="004A55BF">
      <w:pPr>
        <w:spacing w:after="0" w:line="240" w:lineRule="auto"/>
      </w:pPr>
      <w:r>
        <w:separator/>
      </w:r>
    </w:p>
  </w:footnote>
  <w:footnote w:type="continuationSeparator" w:id="0">
    <w:p w14:paraId="75803498" w14:textId="77777777" w:rsidR="00D85EAC" w:rsidRDefault="00D85EAC" w:rsidP="004A5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B8E" w14:textId="616126E1" w:rsidR="004A55BF" w:rsidRDefault="004A55BF">
    <w:pPr>
      <w:pStyle w:val="Nagwek"/>
    </w:pPr>
    <w:r>
      <w:rPr>
        <w:noProof/>
      </w:rPr>
      <w:drawing>
        <wp:anchor distT="0" distB="0" distL="114300" distR="114300" simplePos="0" relativeHeight="251658240" behindDoc="1" locked="0" layoutInCell="1" allowOverlap="1" wp14:anchorId="69FFF7CF" wp14:editId="657EC73B">
          <wp:simplePos x="0" y="0"/>
          <wp:positionH relativeFrom="column">
            <wp:posOffset>-899795</wp:posOffset>
          </wp:positionH>
          <wp:positionV relativeFrom="page">
            <wp:posOffset>9525</wp:posOffset>
          </wp:positionV>
          <wp:extent cx="7560141" cy="1362075"/>
          <wp:effectExtent l="0" t="0" r="3175" b="0"/>
          <wp:wrapNone/>
          <wp:docPr id="6480172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824" cy="13630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BF"/>
    <w:rsid w:val="00032E9E"/>
    <w:rsid w:val="000B2C8C"/>
    <w:rsid w:val="000C553F"/>
    <w:rsid w:val="000E5E9E"/>
    <w:rsid w:val="0017038C"/>
    <w:rsid w:val="00285463"/>
    <w:rsid w:val="00360383"/>
    <w:rsid w:val="003C7C72"/>
    <w:rsid w:val="003F4AA1"/>
    <w:rsid w:val="004A3828"/>
    <w:rsid w:val="004A55BF"/>
    <w:rsid w:val="004C5E8D"/>
    <w:rsid w:val="00535401"/>
    <w:rsid w:val="00767219"/>
    <w:rsid w:val="007E5A1B"/>
    <w:rsid w:val="008742DA"/>
    <w:rsid w:val="008C599E"/>
    <w:rsid w:val="00984934"/>
    <w:rsid w:val="00A9242F"/>
    <w:rsid w:val="00BB3576"/>
    <w:rsid w:val="00C1543E"/>
    <w:rsid w:val="00CD3C4D"/>
    <w:rsid w:val="00D20794"/>
    <w:rsid w:val="00D85EAC"/>
    <w:rsid w:val="00D87D44"/>
    <w:rsid w:val="00DB0717"/>
    <w:rsid w:val="00DC09A6"/>
    <w:rsid w:val="00E90CAD"/>
    <w:rsid w:val="00EB134F"/>
    <w:rsid w:val="00EC5075"/>
    <w:rsid w:val="00F03434"/>
    <w:rsid w:val="00FD3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0C41"/>
  <w15:chartTrackingRefBased/>
  <w15:docId w15:val="{8381576E-0F73-4153-B371-FB79416E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A5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A5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A55B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A55B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A55B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A55B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55B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55B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55B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55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A55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A55B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A55B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A55B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A55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55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55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55BF"/>
    <w:rPr>
      <w:rFonts w:eastAsiaTheme="majorEastAsia" w:cstheme="majorBidi"/>
      <w:color w:val="272727" w:themeColor="text1" w:themeTint="D8"/>
    </w:rPr>
  </w:style>
  <w:style w:type="paragraph" w:styleId="Tytu">
    <w:name w:val="Title"/>
    <w:basedOn w:val="Normalny"/>
    <w:next w:val="Normalny"/>
    <w:link w:val="TytuZnak"/>
    <w:uiPriority w:val="10"/>
    <w:qFormat/>
    <w:rsid w:val="004A5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55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55B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55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55BF"/>
    <w:pPr>
      <w:spacing w:before="160"/>
      <w:jc w:val="center"/>
    </w:pPr>
    <w:rPr>
      <w:i/>
      <w:iCs/>
      <w:color w:val="404040" w:themeColor="text1" w:themeTint="BF"/>
    </w:rPr>
  </w:style>
  <w:style w:type="character" w:customStyle="1" w:styleId="CytatZnak">
    <w:name w:val="Cytat Znak"/>
    <w:basedOn w:val="Domylnaczcionkaakapitu"/>
    <w:link w:val="Cytat"/>
    <w:uiPriority w:val="29"/>
    <w:rsid w:val="004A55BF"/>
    <w:rPr>
      <w:i/>
      <w:iCs/>
      <w:color w:val="404040" w:themeColor="text1" w:themeTint="BF"/>
    </w:rPr>
  </w:style>
  <w:style w:type="paragraph" w:styleId="Akapitzlist">
    <w:name w:val="List Paragraph"/>
    <w:basedOn w:val="Normalny"/>
    <w:uiPriority w:val="34"/>
    <w:qFormat/>
    <w:rsid w:val="004A55BF"/>
    <w:pPr>
      <w:ind w:left="720"/>
      <w:contextualSpacing/>
    </w:pPr>
  </w:style>
  <w:style w:type="character" w:styleId="Wyrnienieintensywne">
    <w:name w:val="Intense Emphasis"/>
    <w:basedOn w:val="Domylnaczcionkaakapitu"/>
    <w:uiPriority w:val="21"/>
    <w:qFormat/>
    <w:rsid w:val="004A55BF"/>
    <w:rPr>
      <w:i/>
      <w:iCs/>
      <w:color w:val="0F4761" w:themeColor="accent1" w:themeShade="BF"/>
    </w:rPr>
  </w:style>
  <w:style w:type="paragraph" w:styleId="Cytatintensywny">
    <w:name w:val="Intense Quote"/>
    <w:basedOn w:val="Normalny"/>
    <w:next w:val="Normalny"/>
    <w:link w:val="CytatintensywnyZnak"/>
    <w:uiPriority w:val="30"/>
    <w:qFormat/>
    <w:rsid w:val="004A5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55BF"/>
    <w:rPr>
      <w:i/>
      <w:iCs/>
      <w:color w:val="0F4761" w:themeColor="accent1" w:themeShade="BF"/>
    </w:rPr>
  </w:style>
  <w:style w:type="character" w:styleId="Odwoanieintensywne">
    <w:name w:val="Intense Reference"/>
    <w:basedOn w:val="Domylnaczcionkaakapitu"/>
    <w:uiPriority w:val="32"/>
    <w:qFormat/>
    <w:rsid w:val="004A55BF"/>
    <w:rPr>
      <w:b/>
      <w:bCs/>
      <w:smallCaps/>
      <w:color w:val="0F4761" w:themeColor="accent1" w:themeShade="BF"/>
      <w:spacing w:val="5"/>
    </w:rPr>
  </w:style>
  <w:style w:type="paragraph" w:styleId="Nagwek">
    <w:name w:val="header"/>
    <w:basedOn w:val="Normalny"/>
    <w:link w:val="NagwekZnak"/>
    <w:uiPriority w:val="99"/>
    <w:unhideWhenUsed/>
    <w:rsid w:val="004A55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55BF"/>
  </w:style>
  <w:style w:type="paragraph" w:styleId="Stopka">
    <w:name w:val="footer"/>
    <w:basedOn w:val="Normalny"/>
    <w:link w:val="StopkaZnak"/>
    <w:uiPriority w:val="99"/>
    <w:unhideWhenUsed/>
    <w:rsid w:val="004A5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55BF"/>
  </w:style>
  <w:style w:type="character" w:styleId="Hipercze">
    <w:name w:val="Hyperlink"/>
    <w:basedOn w:val="Domylnaczcionkaakapitu"/>
    <w:uiPriority w:val="99"/>
    <w:unhideWhenUsed/>
    <w:rsid w:val="00EC50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epomaga.pl/franio-walczy-z-dm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2604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Niziński</dc:creator>
  <cp:keywords/>
  <dc:description/>
  <cp:lastModifiedBy>Paulina Zielińska</cp:lastModifiedBy>
  <cp:revision>11</cp:revision>
  <dcterms:created xsi:type="dcterms:W3CDTF">2025-07-11T11:49:00Z</dcterms:created>
  <dcterms:modified xsi:type="dcterms:W3CDTF">2025-07-14T09:26:00Z</dcterms:modified>
</cp:coreProperties>
</file>